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4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6"/>
        <w:gridCol w:w="6235"/>
        <w:gridCol w:w="2659"/>
      </w:tblGrid>
      <w:tr w:rsidR="002451B1" w14:paraId="50A61A8B" w14:textId="77777777" w:rsidTr="005D7D9D">
        <w:tc>
          <w:tcPr>
            <w:tcW w:w="1906" w:type="dxa"/>
          </w:tcPr>
          <w:p w14:paraId="26E35391" w14:textId="45683040" w:rsidR="006A03BF" w:rsidRDefault="002451B1" w:rsidP="005D7D9D">
            <w:pPr>
              <w:jc w:val="center"/>
            </w:pPr>
            <w:r>
              <w:rPr>
                <w:noProof/>
              </w:rPr>
              <w:drawing>
                <wp:inline distT="0" distB="0" distL="0" distR="0" wp14:anchorId="490FF1DF" wp14:editId="28FF3C0B">
                  <wp:extent cx="1038128" cy="13173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rishLogoOfficialHQ(transparent backgroun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7290" cy="1328991"/>
                          </a:xfrm>
                          <a:prstGeom prst="rect">
                            <a:avLst/>
                          </a:prstGeom>
                        </pic:spPr>
                      </pic:pic>
                    </a:graphicData>
                  </a:graphic>
                </wp:inline>
              </w:drawing>
            </w:r>
          </w:p>
        </w:tc>
        <w:tc>
          <w:tcPr>
            <w:tcW w:w="6235" w:type="dxa"/>
          </w:tcPr>
          <w:p w14:paraId="7A099D8A" w14:textId="77777777" w:rsidR="006A03BF" w:rsidRPr="00751263" w:rsidRDefault="00A76E83" w:rsidP="005D7D9D">
            <w:pPr>
              <w:jc w:val="center"/>
              <w:rPr>
                <w:rFonts w:ascii="Times New Roman" w:hAnsi="Times New Roman" w:cs="Times New Roman"/>
                <w:b/>
                <w:i/>
                <w:sz w:val="44"/>
                <w:szCs w:val="44"/>
              </w:rPr>
            </w:pPr>
            <w:r w:rsidRPr="00751263">
              <w:rPr>
                <w:rFonts w:ascii="Times New Roman" w:hAnsi="Times New Roman" w:cs="Times New Roman"/>
                <w:b/>
                <w:i/>
                <w:sz w:val="44"/>
                <w:szCs w:val="44"/>
              </w:rPr>
              <w:t>St. James Parish Council</w:t>
            </w:r>
          </w:p>
          <w:p w14:paraId="5DEDBC5B" w14:textId="77777777" w:rsidR="006A03BF" w:rsidRDefault="006A03BF" w:rsidP="005D7D9D">
            <w:pPr>
              <w:jc w:val="center"/>
              <w:rPr>
                <w:rFonts w:ascii="Times New Roman" w:hAnsi="Times New Roman" w:cs="Times New Roman"/>
              </w:rPr>
            </w:pPr>
          </w:p>
          <w:p w14:paraId="045FC767" w14:textId="77777777" w:rsidR="006A03BF" w:rsidRPr="00C76F57" w:rsidRDefault="00A76E83" w:rsidP="005D7D9D">
            <w:pPr>
              <w:jc w:val="center"/>
              <w:rPr>
                <w:rFonts w:ascii="Times New Roman" w:hAnsi="Times New Roman" w:cs="Times New Roman"/>
                <w:sz w:val="24"/>
                <w:szCs w:val="24"/>
              </w:rPr>
            </w:pPr>
            <w:r w:rsidRPr="00C76F57">
              <w:rPr>
                <w:rFonts w:ascii="Times New Roman" w:hAnsi="Times New Roman" w:cs="Times New Roman"/>
                <w:sz w:val="24"/>
                <w:szCs w:val="24"/>
              </w:rPr>
              <w:t>P. O. Box 176</w:t>
            </w:r>
          </w:p>
          <w:p w14:paraId="697173D0" w14:textId="77777777" w:rsidR="006A03BF" w:rsidRPr="00C76F57" w:rsidRDefault="00A76E83" w:rsidP="005D7D9D">
            <w:pPr>
              <w:jc w:val="center"/>
              <w:rPr>
                <w:rFonts w:ascii="Times New Roman" w:hAnsi="Times New Roman" w:cs="Times New Roman"/>
                <w:sz w:val="24"/>
                <w:szCs w:val="24"/>
              </w:rPr>
            </w:pPr>
            <w:r w:rsidRPr="00C76F57">
              <w:rPr>
                <w:rFonts w:ascii="Times New Roman" w:hAnsi="Times New Roman" w:cs="Times New Roman"/>
                <w:sz w:val="24"/>
                <w:szCs w:val="24"/>
              </w:rPr>
              <w:t>Vacherie, Louisiana 70090</w:t>
            </w:r>
          </w:p>
          <w:p w14:paraId="4074D1A6" w14:textId="77777777" w:rsidR="00473DE3" w:rsidRPr="00C76F57" w:rsidRDefault="006A03BF" w:rsidP="005D7D9D">
            <w:pPr>
              <w:jc w:val="center"/>
              <w:rPr>
                <w:rFonts w:ascii="Times New Roman" w:hAnsi="Times New Roman" w:cs="Times New Roman"/>
                <w:sz w:val="24"/>
                <w:szCs w:val="24"/>
              </w:rPr>
            </w:pPr>
            <w:r w:rsidRPr="00C76F57">
              <w:rPr>
                <w:rFonts w:ascii="Times New Roman" w:hAnsi="Times New Roman" w:cs="Times New Roman"/>
                <w:sz w:val="24"/>
                <w:szCs w:val="24"/>
              </w:rPr>
              <w:t>(225) 562-2</w:t>
            </w:r>
            <w:r w:rsidR="00A76E83" w:rsidRPr="00C76F57">
              <w:rPr>
                <w:rFonts w:ascii="Times New Roman" w:hAnsi="Times New Roman" w:cs="Times New Roman"/>
                <w:sz w:val="24"/>
                <w:szCs w:val="24"/>
              </w:rPr>
              <w:t>400</w:t>
            </w:r>
            <w:r w:rsidRPr="00C76F57">
              <w:rPr>
                <w:rFonts w:ascii="Times New Roman" w:hAnsi="Times New Roman" w:cs="Times New Roman"/>
                <w:sz w:val="24"/>
                <w:szCs w:val="24"/>
              </w:rPr>
              <w:t xml:space="preserve"> </w:t>
            </w:r>
          </w:p>
          <w:p w14:paraId="5C9B9409" w14:textId="77777777" w:rsidR="006A03BF" w:rsidRPr="00C76F57" w:rsidRDefault="00473DE3" w:rsidP="005D7D9D">
            <w:pPr>
              <w:jc w:val="center"/>
              <w:rPr>
                <w:rFonts w:ascii="Times New Roman" w:hAnsi="Times New Roman" w:cs="Times New Roman"/>
                <w:sz w:val="20"/>
                <w:szCs w:val="20"/>
              </w:rPr>
            </w:pPr>
            <w:r w:rsidRPr="00C76F57">
              <w:rPr>
                <w:rFonts w:ascii="Times New Roman" w:hAnsi="Times New Roman" w:cs="Times New Roman"/>
                <w:sz w:val="20"/>
                <w:szCs w:val="20"/>
              </w:rPr>
              <w:t xml:space="preserve">FAX </w:t>
            </w:r>
            <w:r w:rsidR="006A03BF" w:rsidRPr="00C76F57">
              <w:rPr>
                <w:rFonts w:ascii="Times New Roman" w:hAnsi="Times New Roman" w:cs="Times New Roman"/>
                <w:sz w:val="20"/>
                <w:szCs w:val="20"/>
              </w:rPr>
              <w:t xml:space="preserve">(225) </w:t>
            </w:r>
            <w:r w:rsidR="00A76E83" w:rsidRPr="00C76F57">
              <w:rPr>
                <w:rFonts w:ascii="Times New Roman" w:hAnsi="Times New Roman" w:cs="Times New Roman"/>
                <w:sz w:val="20"/>
                <w:szCs w:val="20"/>
              </w:rPr>
              <w:t>562-2401</w:t>
            </w:r>
          </w:p>
          <w:p w14:paraId="578B0917" w14:textId="77777777" w:rsidR="006A03BF" w:rsidRPr="00C76F57" w:rsidRDefault="006A03BF" w:rsidP="005D7D9D">
            <w:pPr>
              <w:jc w:val="center"/>
              <w:rPr>
                <w:rFonts w:ascii="Times New Roman" w:hAnsi="Times New Roman" w:cs="Times New Roman"/>
                <w:sz w:val="20"/>
                <w:szCs w:val="20"/>
              </w:rPr>
            </w:pPr>
            <w:r w:rsidRPr="00C76F57">
              <w:rPr>
                <w:rFonts w:ascii="Times New Roman" w:hAnsi="Times New Roman" w:cs="Times New Roman"/>
                <w:sz w:val="20"/>
                <w:szCs w:val="20"/>
              </w:rPr>
              <w:t>TDD:  (225) 562-8500</w:t>
            </w:r>
          </w:p>
          <w:p w14:paraId="0BE89FCF" w14:textId="77777777" w:rsidR="00A76E83" w:rsidRDefault="00A76E83" w:rsidP="005D7D9D">
            <w:pPr>
              <w:jc w:val="center"/>
            </w:pPr>
            <w:r w:rsidRPr="00C76F57">
              <w:rPr>
                <w:rFonts w:ascii="Times New Roman" w:hAnsi="Times New Roman" w:cs="Times New Roman"/>
                <w:sz w:val="24"/>
                <w:szCs w:val="24"/>
              </w:rPr>
              <w:t>council@stjamesla.com</w:t>
            </w:r>
          </w:p>
        </w:tc>
        <w:tc>
          <w:tcPr>
            <w:tcW w:w="2659" w:type="dxa"/>
          </w:tcPr>
          <w:p w14:paraId="7647839D" w14:textId="0949F3BD" w:rsidR="006A03BF" w:rsidRPr="00E46E8F" w:rsidRDefault="00E32227" w:rsidP="005D7D9D">
            <w:pPr>
              <w:jc w:val="center"/>
              <w:rPr>
                <w:rFonts w:ascii="Times New Roman" w:hAnsi="Times New Roman" w:cs="Times New Roman"/>
                <w:b/>
                <w:sz w:val="24"/>
                <w:szCs w:val="24"/>
              </w:rPr>
            </w:pPr>
            <w:r>
              <w:rPr>
                <w:rFonts w:ascii="Times New Roman" w:hAnsi="Times New Roman" w:cs="Times New Roman"/>
                <w:b/>
                <w:sz w:val="24"/>
                <w:szCs w:val="24"/>
              </w:rPr>
              <w:t>Ryan Louque</w:t>
            </w:r>
          </w:p>
          <w:p w14:paraId="30911FD0" w14:textId="6274FA3E" w:rsidR="00CD613F" w:rsidRPr="00E46E8F" w:rsidRDefault="00CD613F" w:rsidP="005D7D9D">
            <w:pPr>
              <w:jc w:val="center"/>
              <w:rPr>
                <w:rFonts w:ascii="Times New Roman" w:hAnsi="Times New Roman" w:cs="Times New Roman"/>
                <w:sz w:val="20"/>
                <w:szCs w:val="20"/>
              </w:rPr>
            </w:pPr>
            <w:r w:rsidRPr="00E46E8F">
              <w:rPr>
                <w:rFonts w:ascii="Times New Roman" w:hAnsi="Times New Roman" w:cs="Times New Roman"/>
                <w:sz w:val="20"/>
                <w:szCs w:val="20"/>
              </w:rPr>
              <w:t>Chairman</w:t>
            </w:r>
          </w:p>
          <w:p w14:paraId="4A7E391E" w14:textId="77777777" w:rsidR="00CD613F" w:rsidRDefault="00CD613F" w:rsidP="005D7D9D">
            <w:pPr>
              <w:jc w:val="center"/>
              <w:rPr>
                <w:rFonts w:ascii="Times New Roman" w:hAnsi="Times New Roman" w:cs="Times New Roman"/>
                <w:b/>
                <w:sz w:val="28"/>
                <w:szCs w:val="28"/>
              </w:rPr>
            </w:pPr>
          </w:p>
          <w:p w14:paraId="67620378" w14:textId="4C488798" w:rsidR="00CD613F" w:rsidRPr="00E46E8F" w:rsidRDefault="00E32227" w:rsidP="005D7D9D">
            <w:pPr>
              <w:jc w:val="center"/>
              <w:rPr>
                <w:rFonts w:ascii="Times New Roman" w:hAnsi="Times New Roman" w:cs="Times New Roman"/>
                <w:b/>
                <w:sz w:val="24"/>
                <w:szCs w:val="24"/>
              </w:rPr>
            </w:pPr>
            <w:r>
              <w:rPr>
                <w:rFonts w:ascii="Times New Roman" w:hAnsi="Times New Roman" w:cs="Times New Roman"/>
                <w:b/>
                <w:sz w:val="24"/>
                <w:szCs w:val="24"/>
              </w:rPr>
              <w:t>Vondra Etienne-Steib</w:t>
            </w:r>
          </w:p>
          <w:p w14:paraId="362C0F0D" w14:textId="69BEF3EB" w:rsidR="00CD613F" w:rsidRPr="00E46E8F" w:rsidRDefault="00CD613F" w:rsidP="005D7D9D">
            <w:pPr>
              <w:jc w:val="center"/>
              <w:rPr>
                <w:rFonts w:ascii="Times New Roman" w:hAnsi="Times New Roman" w:cs="Times New Roman"/>
                <w:sz w:val="20"/>
                <w:szCs w:val="20"/>
              </w:rPr>
            </w:pPr>
            <w:r w:rsidRPr="00E46E8F">
              <w:rPr>
                <w:rFonts w:ascii="Times New Roman" w:hAnsi="Times New Roman" w:cs="Times New Roman"/>
                <w:sz w:val="20"/>
                <w:szCs w:val="20"/>
              </w:rPr>
              <w:t>Vice-Chair</w:t>
            </w:r>
            <w:r w:rsidR="00E50415">
              <w:rPr>
                <w:rFonts w:ascii="Times New Roman" w:hAnsi="Times New Roman" w:cs="Times New Roman"/>
                <w:sz w:val="20"/>
                <w:szCs w:val="20"/>
              </w:rPr>
              <w:t>wo</w:t>
            </w:r>
            <w:r w:rsidR="00312577">
              <w:rPr>
                <w:rFonts w:ascii="Times New Roman" w:hAnsi="Times New Roman" w:cs="Times New Roman"/>
                <w:sz w:val="20"/>
                <w:szCs w:val="20"/>
              </w:rPr>
              <w:t>ma</w:t>
            </w:r>
            <w:r w:rsidRPr="00E46E8F">
              <w:rPr>
                <w:rFonts w:ascii="Times New Roman" w:hAnsi="Times New Roman" w:cs="Times New Roman"/>
                <w:sz w:val="20"/>
                <w:szCs w:val="20"/>
              </w:rPr>
              <w:t>n</w:t>
            </w:r>
          </w:p>
          <w:p w14:paraId="534A343F" w14:textId="77777777" w:rsidR="00CD613F" w:rsidRDefault="00CD613F" w:rsidP="005D7D9D">
            <w:pPr>
              <w:jc w:val="center"/>
              <w:rPr>
                <w:rFonts w:ascii="Times New Roman" w:hAnsi="Times New Roman" w:cs="Times New Roman"/>
                <w:b/>
                <w:sz w:val="28"/>
                <w:szCs w:val="28"/>
              </w:rPr>
            </w:pPr>
          </w:p>
          <w:p w14:paraId="60C33C83" w14:textId="77777777" w:rsidR="00CD613F" w:rsidRPr="00E46E8F" w:rsidRDefault="002C67FD" w:rsidP="005D7D9D">
            <w:pPr>
              <w:jc w:val="center"/>
              <w:rPr>
                <w:rFonts w:ascii="Times New Roman" w:hAnsi="Times New Roman" w:cs="Times New Roman"/>
                <w:b/>
                <w:sz w:val="24"/>
                <w:szCs w:val="24"/>
              </w:rPr>
            </w:pPr>
            <w:r>
              <w:rPr>
                <w:rFonts w:ascii="Times New Roman" w:hAnsi="Times New Roman" w:cs="Times New Roman"/>
                <w:b/>
                <w:sz w:val="24"/>
                <w:szCs w:val="24"/>
              </w:rPr>
              <w:t>Linda Hubbell</w:t>
            </w:r>
          </w:p>
          <w:p w14:paraId="3CF54F72" w14:textId="77777777" w:rsidR="00CD613F" w:rsidRPr="00E46E8F" w:rsidRDefault="00CD613F" w:rsidP="005D7D9D">
            <w:pPr>
              <w:jc w:val="center"/>
              <w:rPr>
                <w:rFonts w:ascii="Times New Roman" w:hAnsi="Times New Roman" w:cs="Times New Roman"/>
                <w:sz w:val="20"/>
                <w:szCs w:val="20"/>
              </w:rPr>
            </w:pPr>
            <w:r w:rsidRPr="00E46E8F">
              <w:rPr>
                <w:rFonts w:ascii="Times New Roman" w:hAnsi="Times New Roman" w:cs="Times New Roman"/>
                <w:sz w:val="20"/>
                <w:szCs w:val="20"/>
              </w:rPr>
              <w:t>Secretary</w:t>
            </w:r>
          </w:p>
          <w:p w14:paraId="29F5AACC" w14:textId="77777777" w:rsidR="00CD613F" w:rsidRPr="00684204" w:rsidRDefault="00CD613F" w:rsidP="005D7D9D">
            <w:pPr>
              <w:jc w:val="center"/>
              <w:rPr>
                <w:sz w:val="20"/>
                <w:szCs w:val="20"/>
              </w:rPr>
            </w:pPr>
          </w:p>
        </w:tc>
      </w:tr>
    </w:tbl>
    <w:p w14:paraId="667F8E63" w14:textId="77777777" w:rsidR="00E14EDF" w:rsidRPr="005D7D9D" w:rsidRDefault="00E14EDF" w:rsidP="00E14EDF">
      <w:pPr>
        <w:suppressAutoHyphens/>
        <w:spacing w:after="0" w:line="240" w:lineRule="auto"/>
        <w:jc w:val="center"/>
        <w:rPr>
          <w:rFonts w:ascii="Times New Roman" w:eastAsia="Calibri" w:hAnsi="Times New Roman" w:cs="Times New Roman"/>
          <w:b/>
          <w:sz w:val="20"/>
          <w:szCs w:val="20"/>
        </w:rPr>
      </w:pPr>
      <w:r w:rsidRPr="005D7D9D">
        <w:rPr>
          <w:rFonts w:ascii="Times New Roman" w:eastAsia="Calibri" w:hAnsi="Times New Roman" w:cs="Times New Roman"/>
          <w:b/>
          <w:sz w:val="20"/>
          <w:szCs w:val="20"/>
        </w:rPr>
        <w:t>PUBLIC NOTICE</w:t>
      </w:r>
    </w:p>
    <w:p w14:paraId="468652C4" w14:textId="77777777" w:rsidR="00E14EDF" w:rsidRPr="005D7D9D" w:rsidRDefault="00E14EDF" w:rsidP="00E14EDF">
      <w:pPr>
        <w:suppressAutoHyphens/>
        <w:spacing w:after="0" w:line="240" w:lineRule="auto"/>
        <w:jc w:val="center"/>
        <w:rPr>
          <w:rFonts w:ascii="Times New Roman" w:eastAsia="Calibri" w:hAnsi="Times New Roman" w:cs="Times New Roman"/>
          <w:sz w:val="20"/>
          <w:szCs w:val="20"/>
        </w:rPr>
      </w:pPr>
      <w:r w:rsidRPr="005D7D9D">
        <w:rPr>
          <w:rFonts w:ascii="Times New Roman" w:eastAsia="Calibri" w:hAnsi="Times New Roman" w:cs="Times New Roman"/>
          <w:b/>
          <w:sz w:val="20"/>
          <w:szCs w:val="20"/>
        </w:rPr>
        <w:t>NOTICE OF PUBLIC HEARING</w:t>
      </w:r>
    </w:p>
    <w:p w14:paraId="2A220B23" w14:textId="77777777" w:rsidR="00E14EDF" w:rsidRPr="005D7D9D" w:rsidRDefault="00E14EDF" w:rsidP="00E14EDF">
      <w:pPr>
        <w:suppressAutoHyphens/>
        <w:spacing w:after="0" w:line="240" w:lineRule="auto"/>
        <w:jc w:val="both"/>
        <w:rPr>
          <w:rFonts w:ascii="Times New Roman" w:eastAsia="Calibri" w:hAnsi="Times New Roman" w:cs="Times New Roman"/>
          <w:spacing w:val="-2"/>
          <w:sz w:val="20"/>
          <w:szCs w:val="20"/>
        </w:rPr>
      </w:pPr>
    </w:p>
    <w:p w14:paraId="771200B3" w14:textId="7B414E7A" w:rsidR="00E14EDF" w:rsidRPr="005D7D9D" w:rsidRDefault="00E14EDF" w:rsidP="00E14EDF">
      <w:pPr>
        <w:suppressAutoHyphens/>
        <w:spacing w:after="0" w:line="240" w:lineRule="auto"/>
        <w:jc w:val="both"/>
        <w:rPr>
          <w:rFonts w:ascii="Times New Roman" w:eastAsia="Calibri" w:hAnsi="Times New Roman" w:cs="Times New Roman"/>
          <w:spacing w:val="-2"/>
          <w:sz w:val="20"/>
          <w:szCs w:val="20"/>
        </w:rPr>
      </w:pPr>
      <w:r w:rsidRPr="005D7D9D">
        <w:rPr>
          <w:rFonts w:ascii="Times New Roman" w:eastAsia="Calibri" w:hAnsi="Times New Roman" w:cs="Times New Roman"/>
          <w:b/>
          <w:spacing w:val="-2"/>
          <w:sz w:val="20"/>
          <w:szCs w:val="20"/>
        </w:rPr>
        <w:tab/>
        <w:t>NOTICE IS HEREBY GIVEN</w:t>
      </w:r>
      <w:r w:rsidRPr="005D7D9D">
        <w:rPr>
          <w:rFonts w:ascii="Times New Roman" w:eastAsia="Calibri" w:hAnsi="Times New Roman" w:cs="Times New Roman"/>
          <w:spacing w:val="-2"/>
          <w:sz w:val="20"/>
          <w:szCs w:val="20"/>
        </w:rPr>
        <w:t xml:space="preserve"> that the following entitled ordinance was introduced at a regular meeting of the Parish Council of the Parish of St. James, State of Louisiana, on </w:t>
      </w:r>
      <w:r w:rsidR="005D7D9D" w:rsidRPr="005D7D9D">
        <w:rPr>
          <w:rFonts w:ascii="Times New Roman" w:eastAsia="Calibri" w:hAnsi="Times New Roman" w:cs="Times New Roman"/>
          <w:spacing w:val="-2"/>
          <w:sz w:val="20"/>
          <w:szCs w:val="20"/>
        </w:rPr>
        <w:t>May 21</w:t>
      </w:r>
      <w:r w:rsidRPr="005D7D9D">
        <w:rPr>
          <w:rFonts w:ascii="Times New Roman" w:eastAsia="Calibri" w:hAnsi="Times New Roman" w:cs="Times New Roman"/>
          <w:spacing w:val="-2"/>
          <w:sz w:val="20"/>
          <w:szCs w:val="20"/>
        </w:rPr>
        <w:t>, 202</w:t>
      </w:r>
      <w:r w:rsidR="00146CC3" w:rsidRPr="005D7D9D">
        <w:rPr>
          <w:rFonts w:ascii="Times New Roman" w:eastAsia="Calibri" w:hAnsi="Times New Roman" w:cs="Times New Roman"/>
          <w:spacing w:val="-2"/>
          <w:sz w:val="20"/>
          <w:szCs w:val="20"/>
        </w:rPr>
        <w:t>5</w:t>
      </w:r>
      <w:r w:rsidRPr="005D7D9D">
        <w:rPr>
          <w:rFonts w:ascii="Times New Roman" w:eastAsia="Calibri" w:hAnsi="Times New Roman" w:cs="Times New Roman"/>
          <w:spacing w:val="-2"/>
          <w:sz w:val="20"/>
          <w:szCs w:val="20"/>
        </w:rPr>
        <w:t>, and laid over for publication of notice:</w:t>
      </w:r>
    </w:p>
    <w:p w14:paraId="08B1BBB5" w14:textId="77777777" w:rsidR="00E14EDF" w:rsidRPr="005D7D9D" w:rsidRDefault="00E14EDF" w:rsidP="00E14EDF">
      <w:pPr>
        <w:suppressAutoHyphens/>
        <w:spacing w:after="0" w:line="240" w:lineRule="auto"/>
        <w:jc w:val="both"/>
        <w:rPr>
          <w:rFonts w:ascii="Times New Roman" w:eastAsia="Calibri" w:hAnsi="Times New Roman" w:cs="Times New Roman"/>
          <w:spacing w:val="-2"/>
          <w:sz w:val="20"/>
          <w:szCs w:val="20"/>
        </w:rPr>
      </w:pPr>
    </w:p>
    <w:p w14:paraId="2D7BB5BD" w14:textId="48A44B82" w:rsidR="005D7D9D" w:rsidRPr="005D7D9D" w:rsidRDefault="005D7D9D" w:rsidP="005D7D9D">
      <w:pPr>
        <w:spacing w:after="0" w:line="240" w:lineRule="auto"/>
        <w:jc w:val="center"/>
        <w:rPr>
          <w:rFonts w:ascii="Times New Roman" w:eastAsia="Times New Roman" w:hAnsi="Times New Roman" w:cs="Times New Roman"/>
          <w:b/>
          <w:sz w:val="20"/>
          <w:szCs w:val="20"/>
        </w:rPr>
      </w:pPr>
      <w:r w:rsidRPr="005D7D9D">
        <w:rPr>
          <w:rFonts w:ascii="Times New Roman" w:eastAsia="Times New Roman" w:hAnsi="Times New Roman" w:cs="Times New Roman"/>
          <w:b/>
          <w:color w:val="000000"/>
          <w:sz w:val="20"/>
          <w:szCs w:val="20"/>
        </w:rPr>
        <w:t>PROPOSED ORDINANCE 25-</w:t>
      </w:r>
      <w:r>
        <w:rPr>
          <w:rFonts w:ascii="Times New Roman" w:eastAsia="Times New Roman" w:hAnsi="Times New Roman" w:cs="Times New Roman"/>
          <w:b/>
          <w:color w:val="000000"/>
          <w:sz w:val="20"/>
          <w:szCs w:val="20"/>
        </w:rPr>
        <w:t>06</w:t>
      </w:r>
    </w:p>
    <w:p w14:paraId="7DF7CDF3" w14:textId="77777777" w:rsidR="005D7D9D" w:rsidRPr="005D7D9D" w:rsidRDefault="005D7D9D" w:rsidP="005D7D9D">
      <w:pPr>
        <w:spacing w:after="0" w:line="240" w:lineRule="auto"/>
        <w:jc w:val="center"/>
        <w:rPr>
          <w:rFonts w:ascii="Times New Roman" w:eastAsia="Times New Roman" w:hAnsi="Times New Roman" w:cs="Times New Roman"/>
          <w:b/>
          <w:color w:val="000000"/>
          <w:sz w:val="20"/>
          <w:szCs w:val="20"/>
          <w:u w:val="single"/>
        </w:rPr>
      </w:pPr>
      <w:r w:rsidRPr="005D7D9D">
        <w:rPr>
          <w:rFonts w:ascii="Times New Roman" w:eastAsia="Times New Roman" w:hAnsi="Times New Roman" w:cs="Times New Roman"/>
          <w:b/>
          <w:color w:val="000000"/>
          <w:sz w:val="20"/>
          <w:szCs w:val="20"/>
          <w:u w:val="single"/>
        </w:rPr>
        <w:t>ST. JAMES PARISH COUNCIL</w:t>
      </w:r>
    </w:p>
    <w:p w14:paraId="26A4EF9F" w14:textId="77777777" w:rsidR="005D7D9D" w:rsidRPr="005D7D9D" w:rsidRDefault="005D7D9D" w:rsidP="005D7D9D">
      <w:pPr>
        <w:spacing w:after="0" w:line="240" w:lineRule="auto"/>
        <w:jc w:val="both"/>
        <w:rPr>
          <w:rFonts w:ascii="Times New Roman" w:eastAsia="Times New Roman" w:hAnsi="Times New Roman" w:cs="Times New Roman"/>
          <w:color w:val="000000"/>
          <w:sz w:val="20"/>
          <w:szCs w:val="20"/>
        </w:rPr>
      </w:pPr>
    </w:p>
    <w:p w14:paraId="2089627B" w14:textId="77777777" w:rsidR="005D7D9D" w:rsidRPr="005D7D9D" w:rsidRDefault="005D7D9D" w:rsidP="005D7D9D">
      <w:pPr>
        <w:spacing w:after="0" w:line="240" w:lineRule="auto"/>
        <w:ind w:left="720" w:right="720"/>
        <w:jc w:val="both"/>
        <w:rPr>
          <w:rFonts w:ascii="Times New Roman" w:eastAsia="Times New Roman" w:hAnsi="Times New Roman" w:cs="Times New Roman"/>
          <w:b/>
          <w:sz w:val="20"/>
          <w:szCs w:val="20"/>
        </w:rPr>
      </w:pPr>
      <w:r w:rsidRPr="005D7D9D">
        <w:rPr>
          <w:rFonts w:ascii="Times New Roman" w:eastAsia="Times New Roman" w:hAnsi="Times New Roman" w:cs="Times New Roman"/>
          <w:b/>
          <w:sz w:val="20"/>
          <w:szCs w:val="20"/>
        </w:rPr>
        <w:t>AN ORDINANCE AMENDING ORDINANCE 23-07, AUTHORIZING THE CONTINUATION OF HEALTH BENEFITS FOR EMPLOYEES UPON RETIREMENT</w:t>
      </w:r>
    </w:p>
    <w:p w14:paraId="5193D99B" w14:textId="77777777" w:rsidR="005D7D9D" w:rsidRPr="005D7D9D" w:rsidRDefault="005D7D9D" w:rsidP="005D7D9D">
      <w:pPr>
        <w:spacing w:after="0" w:line="240" w:lineRule="auto"/>
        <w:ind w:left="720" w:right="1440"/>
        <w:jc w:val="both"/>
        <w:rPr>
          <w:rFonts w:ascii="Times New Roman" w:eastAsia="Times New Roman" w:hAnsi="Times New Roman" w:cs="Times New Roman"/>
          <w:b/>
          <w:sz w:val="20"/>
          <w:szCs w:val="20"/>
        </w:rPr>
      </w:pPr>
    </w:p>
    <w:p w14:paraId="300FEFBE" w14:textId="77777777" w:rsidR="005D7D9D" w:rsidRPr="005D7D9D" w:rsidRDefault="005D7D9D" w:rsidP="005D7D9D">
      <w:pPr>
        <w:tabs>
          <w:tab w:val="left" w:pos="-720"/>
        </w:tabs>
        <w:suppressAutoHyphens/>
        <w:spacing w:after="0" w:line="240" w:lineRule="auto"/>
        <w:ind w:firstLine="720"/>
        <w:jc w:val="both"/>
        <w:rPr>
          <w:rFonts w:ascii="Times New Roman" w:eastAsia="Times New Roman" w:hAnsi="Times New Roman" w:cs="Times New Roman"/>
          <w:spacing w:val="-2"/>
          <w:sz w:val="20"/>
          <w:szCs w:val="20"/>
        </w:rPr>
      </w:pPr>
      <w:r w:rsidRPr="005D7D9D">
        <w:rPr>
          <w:rFonts w:ascii="Times New Roman" w:eastAsia="Times New Roman" w:hAnsi="Times New Roman" w:cs="Times New Roman"/>
          <w:spacing w:val="-2"/>
          <w:sz w:val="20"/>
          <w:szCs w:val="20"/>
        </w:rPr>
        <w:t>WHEREAS, the St. James Parish Council adopted Ordinance 23-07 on 2023; and,</w:t>
      </w:r>
    </w:p>
    <w:p w14:paraId="6E6D1D18" w14:textId="77777777" w:rsidR="005D7D9D" w:rsidRPr="005D7D9D" w:rsidRDefault="005D7D9D" w:rsidP="005D7D9D">
      <w:pPr>
        <w:tabs>
          <w:tab w:val="left" w:pos="-720"/>
        </w:tabs>
        <w:suppressAutoHyphens/>
        <w:spacing w:after="0" w:line="240" w:lineRule="auto"/>
        <w:ind w:firstLine="720"/>
        <w:jc w:val="both"/>
        <w:rPr>
          <w:rFonts w:ascii="Times New Roman" w:eastAsia="Times New Roman" w:hAnsi="Times New Roman" w:cs="Times New Roman"/>
          <w:spacing w:val="-2"/>
          <w:sz w:val="20"/>
          <w:szCs w:val="20"/>
        </w:rPr>
      </w:pPr>
    </w:p>
    <w:p w14:paraId="6B021016" w14:textId="77777777" w:rsidR="005D7D9D" w:rsidRPr="005D7D9D" w:rsidRDefault="005D7D9D" w:rsidP="005D7D9D">
      <w:pPr>
        <w:tabs>
          <w:tab w:val="left" w:pos="-720"/>
        </w:tabs>
        <w:suppressAutoHyphens/>
        <w:spacing w:after="0" w:line="240" w:lineRule="auto"/>
        <w:ind w:firstLine="720"/>
        <w:jc w:val="both"/>
        <w:rPr>
          <w:rFonts w:ascii="Times New Roman" w:eastAsia="Times New Roman" w:hAnsi="Times New Roman" w:cs="Times New Roman"/>
          <w:spacing w:val="-2"/>
          <w:sz w:val="20"/>
          <w:szCs w:val="20"/>
        </w:rPr>
      </w:pPr>
      <w:r w:rsidRPr="005D7D9D">
        <w:rPr>
          <w:rFonts w:ascii="Times New Roman" w:eastAsia="Times New Roman" w:hAnsi="Times New Roman" w:cs="Times New Roman"/>
          <w:spacing w:val="-2"/>
          <w:sz w:val="20"/>
          <w:szCs w:val="20"/>
        </w:rPr>
        <w:t>WHEREAS, the guidelines below for the continuation of health benefits upon retirement shall be met by employees upon retirement.</w:t>
      </w:r>
    </w:p>
    <w:p w14:paraId="49300B43" w14:textId="77777777" w:rsidR="005D7D9D" w:rsidRPr="005D7D9D" w:rsidRDefault="005D7D9D" w:rsidP="005D7D9D">
      <w:pPr>
        <w:tabs>
          <w:tab w:val="left" w:pos="-720"/>
        </w:tabs>
        <w:suppressAutoHyphens/>
        <w:spacing w:after="0" w:line="240" w:lineRule="auto"/>
        <w:ind w:firstLine="720"/>
        <w:jc w:val="both"/>
        <w:rPr>
          <w:rFonts w:ascii="Times New Roman" w:eastAsia="Times New Roman" w:hAnsi="Times New Roman" w:cs="Times New Roman"/>
          <w:spacing w:val="-2"/>
          <w:sz w:val="20"/>
          <w:szCs w:val="20"/>
        </w:rPr>
      </w:pPr>
    </w:p>
    <w:p w14:paraId="532CD923" w14:textId="77777777" w:rsidR="005D7D9D" w:rsidRPr="005D7D9D" w:rsidRDefault="005D7D9D" w:rsidP="005D7D9D">
      <w:pPr>
        <w:tabs>
          <w:tab w:val="left" w:pos="-720"/>
        </w:tabs>
        <w:suppressAutoHyphens/>
        <w:spacing w:after="0" w:line="240" w:lineRule="auto"/>
        <w:ind w:firstLine="720"/>
        <w:jc w:val="both"/>
        <w:rPr>
          <w:rFonts w:ascii="Times New Roman" w:eastAsia="Times New Roman" w:hAnsi="Times New Roman" w:cs="Times New Roman"/>
          <w:b/>
          <w:bCs/>
          <w:spacing w:val="-2"/>
          <w:sz w:val="20"/>
          <w:szCs w:val="20"/>
        </w:rPr>
      </w:pPr>
      <w:r w:rsidRPr="005D7D9D">
        <w:rPr>
          <w:rFonts w:ascii="Times New Roman" w:eastAsia="Times New Roman" w:hAnsi="Times New Roman" w:cs="Times New Roman"/>
          <w:b/>
          <w:bCs/>
          <w:spacing w:val="-2"/>
          <w:sz w:val="20"/>
          <w:szCs w:val="20"/>
        </w:rPr>
        <w:t>WHEREAS, the Health Insurance Fund (Fund 091) has a Fund Balance of over seven million dollars as of December 31, 2024.</w:t>
      </w:r>
    </w:p>
    <w:p w14:paraId="7A92FEB6" w14:textId="77777777" w:rsidR="005D7D9D" w:rsidRPr="005D7D9D" w:rsidRDefault="005D7D9D" w:rsidP="005D7D9D">
      <w:pPr>
        <w:tabs>
          <w:tab w:val="left" w:pos="-720"/>
        </w:tabs>
        <w:suppressAutoHyphens/>
        <w:spacing w:after="0" w:line="240" w:lineRule="auto"/>
        <w:ind w:firstLine="720"/>
        <w:jc w:val="both"/>
        <w:rPr>
          <w:rFonts w:ascii="Times New Roman" w:eastAsia="Times New Roman" w:hAnsi="Times New Roman" w:cs="Times New Roman"/>
          <w:spacing w:val="-2"/>
          <w:sz w:val="20"/>
          <w:szCs w:val="20"/>
        </w:rPr>
      </w:pPr>
    </w:p>
    <w:p w14:paraId="744274A4" w14:textId="77777777" w:rsidR="005D7D9D" w:rsidRPr="005D7D9D" w:rsidRDefault="005D7D9D" w:rsidP="005D7D9D">
      <w:pPr>
        <w:tabs>
          <w:tab w:val="left" w:pos="-720"/>
        </w:tabs>
        <w:suppressAutoHyphens/>
        <w:spacing w:after="0" w:line="240" w:lineRule="auto"/>
        <w:ind w:firstLine="720"/>
        <w:jc w:val="both"/>
        <w:rPr>
          <w:rFonts w:ascii="Times New Roman" w:eastAsia="Times New Roman" w:hAnsi="Times New Roman" w:cs="Times New Roman"/>
          <w:b/>
          <w:bCs/>
          <w:spacing w:val="-2"/>
          <w:sz w:val="20"/>
          <w:szCs w:val="20"/>
        </w:rPr>
      </w:pPr>
      <w:r w:rsidRPr="005D7D9D">
        <w:rPr>
          <w:rFonts w:ascii="Times New Roman" w:eastAsia="Times New Roman" w:hAnsi="Times New Roman" w:cs="Times New Roman"/>
          <w:b/>
          <w:bCs/>
          <w:spacing w:val="-2"/>
          <w:sz w:val="20"/>
          <w:szCs w:val="20"/>
        </w:rPr>
        <w:t>WHEREAS the St James Parish Council reserves two million dollars of this fund balance for future retiree health insurance costs,</w:t>
      </w:r>
    </w:p>
    <w:p w14:paraId="3481A067" w14:textId="77777777" w:rsidR="005D7D9D" w:rsidRPr="005D7D9D" w:rsidRDefault="005D7D9D" w:rsidP="005D7D9D">
      <w:pPr>
        <w:tabs>
          <w:tab w:val="left" w:pos="-720"/>
        </w:tabs>
        <w:suppressAutoHyphens/>
        <w:spacing w:after="0" w:line="240" w:lineRule="auto"/>
        <w:ind w:firstLine="720"/>
        <w:jc w:val="both"/>
        <w:rPr>
          <w:rFonts w:ascii="Times New Roman" w:eastAsia="Times New Roman" w:hAnsi="Times New Roman" w:cs="Times New Roman"/>
          <w:spacing w:val="-2"/>
          <w:sz w:val="20"/>
          <w:szCs w:val="20"/>
        </w:rPr>
      </w:pPr>
    </w:p>
    <w:p w14:paraId="6BF36DC0" w14:textId="77777777" w:rsidR="005D7D9D" w:rsidRPr="005D7D9D" w:rsidRDefault="005D7D9D" w:rsidP="005D7D9D">
      <w:pPr>
        <w:tabs>
          <w:tab w:val="left" w:pos="-720"/>
        </w:tabs>
        <w:suppressAutoHyphens/>
        <w:spacing w:after="0" w:line="240" w:lineRule="auto"/>
        <w:ind w:firstLine="720"/>
        <w:jc w:val="both"/>
        <w:rPr>
          <w:rFonts w:ascii="Times New Roman" w:eastAsia="Times New Roman" w:hAnsi="Times New Roman" w:cs="Times New Roman"/>
          <w:b/>
          <w:bCs/>
          <w:spacing w:val="-2"/>
          <w:sz w:val="20"/>
          <w:szCs w:val="20"/>
        </w:rPr>
      </w:pPr>
      <w:r w:rsidRPr="005D7D9D">
        <w:rPr>
          <w:rFonts w:ascii="Times New Roman" w:eastAsia="Times New Roman" w:hAnsi="Times New Roman" w:cs="Times New Roman"/>
          <w:b/>
          <w:bCs/>
          <w:spacing w:val="-2"/>
          <w:sz w:val="20"/>
          <w:szCs w:val="20"/>
        </w:rPr>
        <w:t>WHEREAS, the St James Parish Council freezes the dollar amount retirees pay for health insurance at the current dollar amount, (schedule attached)</w:t>
      </w:r>
    </w:p>
    <w:p w14:paraId="74C652E3" w14:textId="77777777" w:rsidR="005D7D9D" w:rsidRPr="005D7D9D" w:rsidRDefault="005D7D9D" w:rsidP="005D7D9D">
      <w:pPr>
        <w:tabs>
          <w:tab w:val="left" w:pos="-720"/>
        </w:tabs>
        <w:suppressAutoHyphens/>
        <w:spacing w:after="0" w:line="240" w:lineRule="auto"/>
        <w:ind w:firstLine="720"/>
        <w:jc w:val="both"/>
        <w:rPr>
          <w:rFonts w:ascii="Times New Roman" w:eastAsia="Times New Roman" w:hAnsi="Times New Roman" w:cs="Times New Roman"/>
          <w:b/>
          <w:bCs/>
          <w:spacing w:val="-2"/>
          <w:sz w:val="20"/>
          <w:szCs w:val="20"/>
        </w:rPr>
      </w:pPr>
    </w:p>
    <w:p w14:paraId="7766BD48" w14:textId="77777777" w:rsidR="005D7D9D" w:rsidRPr="005D7D9D" w:rsidRDefault="005D7D9D" w:rsidP="005D7D9D">
      <w:pPr>
        <w:tabs>
          <w:tab w:val="left" w:pos="-720"/>
        </w:tabs>
        <w:suppressAutoHyphens/>
        <w:spacing w:after="0" w:line="240" w:lineRule="auto"/>
        <w:ind w:firstLine="720"/>
        <w:jc w:val="both"/>
        <w:rPr>
          <w:rFonts w:ascii="Times New Roman" w:eastAsia="Times New Roman" w:hAnsi="Times New Roman" w:cs="Times New Roman"/>
          <w:b/>
          <w:bCs/>
          <w:spacing w:val="-2"/>
          <w:sz w:val="20"/>
          <w:szCs w:val="20"/>
        </w:rPr>
      </w:pPr>
      <w:r w:rsidRPr="005D7D9D">
        <w:rPr>
          <w:rFonts w:ascii="Times New Roman" w:eastAsia="Times New Roman" w:hAnsi="Times New Roman" w:cs="Times New Roman"/>
          <w:b/>
          <w:bCs/>
          <w:spacing w:val="-2"/>
          <w:sz w:val="20"/>
          <w:szCs w:val="20"/>
        </w:rPr>
        <w:t xml:space="preserve">WHEREAS, this freeze will remain in place until this reserved fund balance is depleted,   </w:t>
      </w:r>
    </w:p>
    <w:p w14:paraId="3B7865DF" w14:textId="77777777" w:rsidR="005D7D9D" w:rsidRPr="005D7D9D" w:rsidRDefault="005D7D9D" w:rsidP="005D7D9D">
      <w:pPr>
        <w:tabs>
          <w:tab w:val="left" w:pos="-720"/>
        </w:tabs>
        <w:suppressAutoHyphens/>
        <w:spacing w:after="0" w:line="240" w:lineRule="auto"/>
        <w:jc w:val="both"/>
        <w:rPr>
          <w:rFonts w:ascii="Times New Roman" w:eastAsia="Times New Roman" w:hAnsi="Times New Roman" w:cs="Times New Roman"/>
          <w:spacing w:val="-2"/>
          <w:sz w:val="20"/>
          <w:szCs w:val="20"/>
        </w:rPr>
      </w:pPr>
    </w:p>
    <w:p w14:paraId="14E8F973" w14:textId="77777777" w:rsidR="005D7D9D" w:rsidRPr="005D7D9D" w:rsidRDefault="005D7D9D" w:rsidP="005D7D9D">
      <w:pPr>
        <w:tabs>
          <w:tab w:val="left" w:pos="-720"/>
        </w:tabs>
        <w:suppressAutoHyphens/>
        <w:spacing w:after="0" w:line="240" w:lineRule="auto"/>
        <w:jc w:val="both"/>
        <w:rPr>
          <w:rFonts w:ascii="Times New Roman" w:eastAsia="Times New Roman" w:hAnsi="Times New Roman" w:cs="Times New Roman"/>
          <w:spacing w:val="-2"/>
          <w:sz w:val="20"/>
          <w:szCs w:val="20"/>
        </w:rPr>
      </w:pPr>
      <w:r w:rsidRPr="005D7D9D">
        <w:rPr>
          <w:rFonts w:ascii="Times New Roman" w:eastAsia="Times New Roman" w:hAnsi="Times New Roman" w:cs="Times New Roman"/>
          <w:spacing w:val="-2"/>
          <w:sz w:val="20"/>
          <w:szCs w:val="20"/>
        </w:rPr>
        <w:tab/>
        <w:t>NOW, THEREFORE, THE ST. JAMES PARISH COUNCIL HEREBY ORDAINS that retiring employees shall meet the following guidelines to maintain health benefits.</w:t>
      </w:r>
    </w:p>
    <w:p w14:paraId="48B677A9" w14:textId="77777777" w:rsidR="005D7D9D" w:rsidRPr="005D7D9D" w:rsidRDefault="005D7D9D" w:rsidP="005D7D9D">
      <w:pPr>
        <w:spacing w:after="0" w:line="240" w:lineRule="auto"/>
        <w:ind w:firstLine="720"/>
        <w:jc w:val="both"/>
        <w:rPr>
          <w:rFonts w:ascii="Times New Roman" w:eastAsia="Times New Roman" w:hAnsi="Times New Roman" w:cs="Times New Roman"/>
          <w:sz w:val="20"/>
          <w:szCs w:val="24"/>
        </w:rPr>
      </w:pPr>
    </w:p>
    <w:p w14:paraId="1B1961CB" w14:textId="77777777" w:rsidR="005D7D9D" w:rsidRPr="005D7D9D" w:rsidRDefault="005D7D9D" w:rsidP="005D7D9D">
      <w:pPr>
        <w:spacing w:after="0" w:line="240" w:lineRule="auto"/>
        <w:ind w:left="720"/>
        <w:rPr>
          <w:rFonts w:ascii="Times New Roman" w:eastAsia="Calibri" w:hAnsi="Times New Roman" w:cs="Times New Roman"/>
          <w:b/>
          <w:bCs/>
          <w:sz w:val="20"/>
          <w:szCs w:val="20"/>
          <w:u w:val="single"/>
        </w:rPr>
      </w:pPr>
      <w:r w:rsidRPr="005D7D9D">
        <w:rPr>
          <w:rFonts w:ascii="Times New Roman" w:eastAsia="Calibri" w:hAnsi="Times New Roman" w:cs="Times New Roman"/>
          <w:b/>
          <w:bCs/>
          <w:sz w:val="20"/>
          <w:szCs w:val="20"/>
          <w:u w:val="single"/>
        </w:rPr>
        <w:t>Eligibility/Participation</w:t>
      </w:r>
    </w:p>
    <w:p w14:paraId="37C96297" w14:textId="77777777" w:rsidR="005D7D9D" w:rsidRPr="005D7D9D" w:rsidRDefault="005D7D9D" w:rsidP="005D7D9D">
      <w:pPr>
        <w:numPr>
          <w:ilvl w:val="0"/>
          <w:numId w:val="14"/>
        </w:numPr>
        <w:spacing w:after="0" w:line="252" w:lineRule="auto"/>
        <w:contextualSpacing/>
        <w:rPr>
          <w:rFonts w:ascii="Times New Roman" w:eastAsia="Calibri" w:hAnsi="Times New Roman" w:cs="Times New Roman"/>
          <w:sz w:val="20"/>
          <w:szCs w:val="20"/>
        </w:rPr>
      </w:pPr>
      <w:r w:rsidRPr="005D7D9D">
        <w:rPr>
          <w:rFonts w:ascii="Times New Roman" w:eastAsia="Calibri" w:hAnsi="Times New Roman" w:cs="Times New Roman"/>
          <w:sz w:val="20"/>
          <w:szCs w:val="20"/>
        </w:rPr>
        <w:t>Employee must be eligible for immediate retirement benefits from the state retirement system that the parish is a member of,</w:t>
      </w:r>
    </w:p>
    <w:p w14:paraId="43D81D63" w14:textId="77777777" w:rsidR="005D7D9D" w:rsidRPr="005D7D9D" w:rsidRDefault="005D7D9D" w:rsidP="005D7D9D">
      <w:pPr>
        <w:numPr>
          <w:ilvl w:val="0"/>
          <w:numId w:val="14"/>
        </w:numPr>
        <w:spacing w:after="0" w:line="252" w:lineRule="auto"/>
        <w:contextualSpacing/>
        <w:rPr>
          <w:rFonts w:ascii="Times New Roman" w:eastAsia="Calibri" w:hAnsi="Times New Roman" w:cs="Times New Roman"/>
          <w:sz w:val="20"/>
          <w:szCs w:val="20"/>
        </w:rPr>
      </w:pPr>
      <w:r w:rsidRPr="005D7D9D">
        <w:rPr>
          <w:rFonts w:ascii="Times New Roman" w:eastAsia="Calibri" w:hAnsi="Times New Roman" w:cs="Times New Roman"/>
          <w:sz w:val="20"/>
          <w:szCs w:val="20"/>
        </w:rPr>
        <w:t>Employee must retire and immediately receive retirement benefits,</w:t>
      </w:r>
    </w:p>
    <w:p w14:paraId="54EC3355" w14:textId="77777777" w:rsidR="005D7D9D" w:rsidRPr="005D7D9D" w:rsidRDefault="005D7D9D" w:rsidP="005D7D9D">
      <w:pPr>
        <w:numPr>
          <w:ilvl w:val="0"/>
          <w:numId w:val="14"/>
        </w:numPr>
        <w:spacing w:after="0" w:line="252" w:lineRule="auto"/>
        <w:contextualSpacing/>
        <w:rPr>
          <w:rFonts w:ascii="Times New Roman" w:eastAsia="Calibri" w:hAnsi="Times New Roman" w:cs="Times New Roman"/>
          <w:sz w:val="20"/>
          <w:szCs w:val="20"/>
        </w:rPr>
      </w:pPr>
      <w:r w:rsidRPr="005D7D9D">
        <w:rPr>
          <w:rFonts w:ascii="Times New Roman" w:eastAsia="Calibri" w:hAnsi="Times New Roman" w:cs="Times New Roman"/>
          <w:sz w:val="20"/>
          <w:szCs w:val="20"/>
        </w:rPr>
        <w:t>Coverage must be in effect immediately prior to retirement,</w:t>
      </w:r>
    </w:p>
    <w:p w14:paraId="047A31F4" w14:textId="77777777" w:rsidR="005D7D9D" w:rsidRPr="005D7D9D" w:rsidRDefault="005D7D9D" w:rsidP="005D7D9D">
      <w:pPr>
        <w:numPr>
          <w:ilvl w:val="0"/>
          <w:numId w:val="14"/>
        </w:numPr>
        <w:spacing w:after="0" w:line="252" w:lineRule="auto"/>
        <w:contextualSpacing/>
        <w:rPr>
          <w:rFonts w:ascii="Times New Roman" w:eastAsia="Calibri" w:hAnsi="Times New Roman" w:cs="Times New Roman"/>
          <w:sz w:val="20"/>
          <w:szCs w:val="20"/>
        </w:rPr>
      </w:pPr>
      <w:r w:rsidRPr="005D7D9D">
        <w:rPr>
          <w:rFonts w:ascii="Times New Roman" w:eastAsia="Calibri" w:hAnsi="Times New Roman" w:cs="Times New Roman"/>
          <w:sz w:val="20"/>
          <w:szCs w:val="20"/>
        </w:rPr>
        <w:t>If the state retirement system offers health insurance premium deductions from their retirement check, the employee must participate in this program,</w:t>
      </w:r>
    </w:p>
    <w:p w14:paraId="5EDB0A99" w14:textId="77777777" w:rsidR="005D7D9D" w:rsidRPr="005D7D9D" w:rsidRDefault="005D7D9D" w:rsidP="005D7D9D">
      <w:pPr>
        <w:numPr>
          <w:ilvl w:val="0"/>
          <w:numId w:val="14"/>
        </w:numPr>
        <w:spacing w:after="0" w:line="252" w:lineRule="auto"/>
        <w:contextualSpacing/>
        <w:rPr>
          <w:rFonts w:ascii="Times New Roman" w:eastAsia="Calibri" w:hAnsi="Times New Roman" w:cs="Times New Roman"/>
          <w:sz w:val="20"/>
          <w:szCs w:val="20"/>
        </w:rPr>
      </w:pPr>
      <w:r w:rsidRPr="005D7D9D">
        <w:rPr>
          <w:rFonts w:ascii="Times New Roman" w:eastAsia="Calibri" w:hAnsi="Times New Roman" w:cs="Times New Roman"/>
          <w:sz w:val="20"/>
          <w:szCs w:val="20"/>
        </w:rPr>
        <w:t>Dependent coverage follows same rules as current employees,</w:t>
      </w:r>
    </w:p>
    <w:p w14:paraId="143268D3" w14:textId="77777777" w:rsidR="005D7D9D" w:rsidRPr="005D7D9D" w:rsidRDefault="005D7D9D" w:rsidP="005D7D9D">
      <w:pPr>
        <w:numPr>
          <w:ilvl w:val="0"/>
          <w:numId w:val="14"/>
        </w:numPr>
        <w:spacing w:after="0" w:line="252" w:lineRule="auto"/>
        <w:contextualSpacing/>
        <w:rPr>
          <w:rFonts w:ascii="Times New Roman" w:eastAsia="Calibri" w:hAnsi="Times New Roman" w:cs="Times New Roman"/>
          <w:sz w:val="20"/>
          <w:szCs w:val="20"/>
        </w:rPr>
      </w:pPr>
      <w:r w:rsidRPr="005D7D9D">
        <w:rPr>
          <w:rFonts w:ascii="Times New Roman" w:eastAsia="Calibri" w:hAnsi="Times New Roman" w:cs="Times New Roman"/>
          <w:sz w:val="20"/>
          <w:szCs w:val="20"/>
        </w:rPr>
        <w:t>Coverage changes will follow the same rules as current employees,</w:t>
      </w:r>
    </w:p>
    <w:p w14:paraId="6CEC26F0" w14:textId="77777777" w:rsidR="005D7D9D" w:rsidRPr="005D7D9D" w:rsidRDefault="005D7D9D" w:rsidP="005D7D9D">
      <w:pPr>
        <w:numPr>
          <w:ilvl w:val="0"/>
          <w:numId w:val="14"/>
        </w:numPr>
        <w:spacing w:after="0" w:line="252" w:lineRule="auto"/>
        <w:contextualSpacing/>
        <w:rPr>
          <w:rFonts w:ascii="Times New Roman" w:eastAsia="Calibri" w:hAnsi="Times New Roman" w:cs="Times New Roman"/>
          <w:sz w:val="20"/>
          <w:szCs w:val="20"/>
        </w:rPr>
      </w:pPr>
      <w:r w:rsidRPr="005D7D9D">
        <w:rPr>
          <w:rFonts w:ascii="Times New Roman" w:eastAsia="Calibri" w:hAnsi="Times New Roman" w:cs="Times New Roman"/>
          <w:sz w:val="20"/>
          <w:szCs w:val="20"/>
        </w:rPr>
        <w:t xml:space="preserve">Retirees will participate in any special premium “holidays” same as current employees, </w:t>
      </w:r>
    </w:p>
    <w:p w14:paraId="3A9EBF8C" w14:textId="77777777" w:rsidR="005D7D9D" w:rsidRPr="005D7D9D" w:rsidRDefault="005D7D9D" w:rsidP="005D7D9D">
      <w:pPr>
        <w:numPr>
          <w:ilvl w:val="0"/>
          <w:numId w:val="14"/>
        </w:numPr>
        <w:spacing w:after="0" w:line="252" w:lineRule="auto"/>
        <w:contextualSpacing/>
        <w:rPr>
          <w:rFonts w:ascii="Times New Roman" w:eastAsia="Calibri" w:hAnsi="Times New Roman" w:cs="Times New Roman"/>
          <w:sz w:val="20"/>
          <w:szCs w:val="20"/>
        </w:rPr>
      </w:pPr>
      <w:r w:rsidRPr="005D7D9D">
        <w:rPr>
          <w:rFonts w:ascii="Times New Roman" w:eastAsia="Calibri" w:hAnsi="Times New Roman" w:cs="Times New Roman"/>
          <w:sz w:val="20"/>
          <w:szCs w:val="20"/>
        </w:rPr>
        <w:t>Upon death of the retiree, if the spouse was covered at the time of the death, the spouse can remain on the plan. The spouse’s portion of premium will be at the same level of years as the deceased retiree.</w:t>
      </w:r>
    </w:p>
    <w:p w14:paraId="77272929" w14:textId="77777777" w:rsidR="005D7D9D" w:rsidRPr="005D7D9D" w:rsidRDefault="005D7D9D" w:rsidP="005D7D9D">
      <w:pPr>
        <w:numPr>
          <w:ilvl w:val="0"/>
          <w:numId w:val="14"/>
        </w:numPr>
        <w:spacing w:after="0" w:line="252" w:lineRule="auto"/>
        <w:contextualSpacing/>
        <w:rPr>
          <w:rFonts w:ascii="Times New Roman" w:eastAsia="Calibri" w:hAnsi="Times New Roman" w:cs="Times New Roman"/>
          <w:sz w:val="20"/>
          <w:szCs w:val="20"/>
        </w:rPr>
      </w:pPr>
      <w:r w:rsidRPr="005D7D9D">
        <w:rPr>
          <w:rFonts w:ascii="Times New Roman" w:eastAsia="Calibri" w:hAnsi="Times New Roman" w:cs="Times New Roman"/>
          <w:sz w:val="20"/>
          <w:szCs w:val="20"/>
        </w:rPr>
        <w:t>Whenever the retiree/dependent becomes eligible for Medicare Part B, they must purchase it. If not eligible for Medicare Part B, retiree/dependent shall produce a letter from Medicare and return to the parish.</w:t>
      </w:r>
    </w:p>
    <w:p w14:paraId="3462F8CA" w14:textId="77777777" w:rsidR="005D7D9D" w:rsidRPr="005D7D9D" w:rsidRDefault="005D7D9D" w:rsidP="005D7D9D">
      <w:pPr>
        <w:spacing w:after="0" w:line="240" w:lineRule="auto"/>
        <w:ind w:left="1080"/>
        <w:contextualSpacing/>
        <w:rPr>
          <w:rFonts w:ascii="Times New Roman" w:eastAsia="Calibri" w:hAnsi="Times New Roman" w:cs="Times New Roman"/>
          <w:sz w:val="20"/>
          <w:szCs w:val="20"/>
        </w:rPr>
      </w:pPr>
    </w:p>
    <w:p w14:paraId="53EF30A1" w14:textId="77777777" w:rsidR="005D7D9D" w:rsidRPr="005D7D9D" w:rsidRDefault="005D7D9D" w:rsidP="005D7D9D">
      <w:pPr>
        <w:spacing w:after="0" w:line="240" w:lineRule="auto"/>
        <w:ind w:left="720"/>
        <w:rPr>
          <w:rFonts w:ascii="Times New Roman" w:eastAsia="Calibri" w:hAnsi="Times New Roman" w:cs="Times New Roman"/>
          <w:b/>
          <w:bCs/>
          <w:sz w:val="20"/>
          <w:szCs w:val="20"/>
          <w:u w:val="single"/>
        </w:rPr>
      </w:pPr>
      <w:r w:rsidRPr="005D7D9D">
        <w:rPr>
          <w:rFonts w:ascii="Times New Roman" w:eastAsia="Calibri" w:hAnsi="Times New Roman" w:cs="Times New Roman"/>
          <w:b/>
          <w:bCs/>
          <w:sz w:val="20"/>
          <w:szCs w:val="20"/>
          <w:u w:val="single"/>
        </w:rPr>
        <w:t xml:space="preserve">Retiree Portion of Premium    </w:t>
      </w:r>
    </w:p>
    <w:p w14:paraId="1A2962C3" w14:textId="77777777" w:rsidR="005D7D9D" w:rsidRPr="005D7D9D" w:rsidRDefault="005D7D9D" w:rsidP="005D7D9D">
      <w:pPr>
        <w:spacing w:after="0" w:line="240" w:lineRule="auto"/>
        <w:ind w:left="720"/>
        <w:rPr>
          <w:rFonts w:ascii="Times New Roman" w:eastAsia="Calibri" w:hAnsi="Times New Roman" w:cs="Times New Roman"/>
          <w:sz w:val="20"/>
          <w:szCs w:val="20"/>
        </w:rPr>
      </w:pPr>
      <w:r w:rsidRPr="005D7D9D">
        <w:rPr>
          <w:rFonts w:ascii="Times New Roman" w:eastAsia="Calibri" w:hAnsi="Times New Roman" w:cs="Times New Roman"/>
          <w:sz w:val="20"/>
          <w:szCs w:val="20"/>
        </w:rPr>
        <w:t>Years of parish service</w:t>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t>Retiree percentage of premium</w:t>
      </w:r>
    </w:p>
    <w:p w14:paraId="40BE9740" w14:textId="77777777" w:rsidR="005D7D9D" w:rsidRPr="005D7D9D" w:rsidRDefault="005D7D9D" w:rsidP="005D7D9D">
      <w:pPr>
        <w:spacing w:after="0" w:line="240" w:lineRule="auto"/>
        <w:ind w:left="720"/>
        <w:rPr>
          <w:rFonts w:ascii="Times New Roman" w:eastAsia="Calibri" w:hAnsi="Times New Roman" w:cs="Times New Roman"/>
          <w:sz w:val="20"/>
          <w:szCs w:val="20"/>
        </w:rPr>
      </w:pPr>
      <w:r w:rsidRPr="005D7D9D">
        <w:rPr>
          <w:rFonts w:ascii="Times New Roman" w:eastAsia="Calibri" w:hAnsi="Times New Roman" w:cs="Times New Roman"/>
          <w:sz w:val="20"/>
          <w:szCs w:val="20"/>
        </w:rPr>
        <w:t>10.5 or less</w:t>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t>60%</w:t>
      </w:r>
    </w:p>
    <w:p w14:paraId="6ABD45DE" w14:textId="77777777" w:rsidR="005D7D9D" w:rsidRPr="005D7D9D" w:rsidRDefault="005D7D9D" w:rsidP="005D7D9D">
      <w:pPr>
        <w:spacing w:after="0" w:line="240" w:lineRule="auto"/>
        <w:ind w:left="720"/>
        <w:rPr>
          <w:rFonts w:ascii="Times New Roman" w:eastAsia="Calibri" w:hAnsi="Times New Roman" w:cs="Times New Roman"/>
          <w:sz w:val="20"/>
          <w:szCs w:val="20"/>
        </w:rPr>
      </w:pPr>
      <w:r w:rsidRPr="005D7D9D">
        <w:rPr>
          <w:rFonts w:ascii="Times New Roman" w:eastAsia="Calibri" w:hAnsi="Times New Roman" w:cs="Times New Roman"/>
          <w:sz w:val="20"/>
          <w:szCs w:val="20"/>
        </w:rPr>
        <w:t>10.51-15.50</w:t>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t>50%</w:t>
      </w:r>
    </w:p>
    <w:p w14:paraId="7A2E4AC2" w14:textId="77777777" w:rsidR="005D7D9D" w:rsidRPr="005D7D9D" w:rsidRDefault="005D7D9D" w:rsidP="005D7D9D">
      <w:pPr>
        <w:spacing w:after="0" w:line="240" w:lineRule="auto"/>
        <w:ind w:left="720"/>
        <w:rPr>
          <w:rFonts w:ascii="Times New Roman" w:eastAsia="Calibri" w:hAnsi="Times New Roman" w:cs="Times New Roman"/>
          <w:sz w:val="20"/>
          <w:szCs w:val="20"/>
        </w:rPr>
      </w:pPr>
      <w:r w:rsidRPr="005D7D9D">
        <w:rPr>
          <w:rFonts w:ascii="Times New Roman" w:eastAsia="Calibri" w:hAnsi="Times New Roman" w:cs="Times New Roman"/>
          <w:sz w:val="20"/>
          <w:szCs w:val="20"/>
        </w:rPr>
        <w:t>15.51-20.50</w:t>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t>40%</w:t>
      </w:r>
    </w:p>
    <w:p w14:paraId="5CF6F102" w14:textId="77777777" w:rsidR="005D7D9D" w:rsidRPr="005D7D9D" w:rsidRDefault="005D7D9D" w:rsidP="005D7D9D">
      <w:pPr>
        <w:spacing w:after="0" w:line="240" w:lineRule="auto"/>
        <w:ind w:left="720"/>
        <w:rPr>
          <w:rFonts w:ascii="Times New Roman" w:eastAsia="Calibri" w:hAnsi="Times New Roman" w:cs="Times New Roman"/>
          <w:sz w:val="20"/>
          <w:szCs w:val="20"/>
        </w:rPr>
      </w:pPr>
      <w:r w:rsidRPr="005D7D9D">
        <w:rPr>
          <w:rFonts w:ascii="Times New Roman" w:eastAsia="Calibri" w:hAnsi="Times New Roman" w:cs="Times New Roman"/>
          <w:sz w:val="20"/>
          <w:szCs w:val="20"/>
        </w:rPr>
        <w:t>20.51-25.50</w:t>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t>30%</w:t>
      </w:r>
    </w:p>
    <w:p w14:paraId="0888AF60" w14:textId="77777777" w:rsidR="005D7D9D" w:rsidRPr="005D7D9D" w:rsidRDefault="005D7D9D" w:rsidP="005D7D9D">
      <w:pPr>
        <w:spacing w:after="0" w:line="240" w:lineRule="auto"/>
        <w:ind w:left="720"/>
        <w:rPr>
          <w:rFonts w:ascii="Times New Roman" w:eastAsia="Calibri" w:hAnsi="Times New Roman" w:cs="Times New Roman"/>
          <w:sz w:val="20"/>
          <w:szCs w:val="20"/>
        </w:rPr>
      </w:pPr>
      <w:r w:rsidRPr="005D7D9D">
        <w:rPr>
          <w:rFonts w:ascii="Times New Roman" w:eastAsia="Calibri" w:hAnsi="Times New Roman" w:cs="Times New Roman"/>
          <w:sz w:val="20"/>
          <w:szCs w:val="20"/>
        </w:rPr>
        <w:t>25.51-29.99</w:t>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t>20%</w:t>
      </w:r>
    </w:p>
    <w:p w14:paraId="7EBC9A96" w14:textId="77777777" w:rsidR="005D7D9D" w:rsidRPr="005D7D9D" w:rsidRDefault="005D7D9D" w:rsidP="005D7D9D">
      <w:pPr>
        <w:spacing w:after="0" w:line="240" w:lineRule="auto"/>
        <w:ind w:left="720"/>
        <w:rPr>
          <w:rFonts w:ascii="Times New Roman" w:eastAsia="Calibri" w:hAnsi="Times New Roman" w:cs="Times New Roman"/>
          <w:sz w:val="20"/>
          <w:szCs w:val="20"/>
        </w:rPr>
      </w:pPr>
      <w:r w:rsidRPr="005D7D9D">
        <w:rPr>
          <w:rFonts w:ascii="Times New Roman" w:eastAsia="Calibri" w:hAnsi="Times New Roman" w:cs="Times New Roman"/>
          <w:sz w:val="20"/>
          <w:szCs w:val="20"/>
        </w:rPr>
        <w:t>30+</w:t>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t>Same as current employees</w:t>
      </w:r>
    </w:p>
    <w:p w14:paraId="29BBDB41" w14:textId="77777777" w:rsidR="008432E5" w:rsidRPr="005D7D9D" w:rsidRDefault="008432E5" w:rsidP="008432E5">
      <w:pPr>
        <w:widowControl w:val="0"/>
        <w:tabs>
          <w:tab w:val="left" w:pos="-720"/>
          <w:tab w:val="left" w:pos="0"/>
          <w:tab w:val="left" w:pos="720"/>
        </w:tabs>
        <w:suppressAutoHyphens/>
        <w:spacing w:after="0" w:line="240" w:lineRule="auto"/>
        <w:ind w:left="720" w:right="720"/>
        <w:jc w:val="both"/>
        <w:rPr>
          <w:rFonts w:ascii="Times New Roman" w:eastAsia="Calibri" w:hAnsi="Times New Roman" w:cs="Times New Roman"/>
          <w:sz w:val="20"/>
          <w:szCs w:val="20"/>
        </w:rPr>
      </w:pPr>
    </w:p>
    <w:p w14:paraId="5E83C81C" w14:textId="5227D8F3" w:rsidR="00E14EDF" w:rsidRPr="005D7D9D" w:rsidRDefault="00E14EDF" w:rsidP="00E14EDF">
      <w:pPr>
        <w:spacing w:after="0" w:line="240" w:lineRule="auto"/>
        <w:jc w:val="both"/>
        <w:rPr>
          <w:rFonts w:ascii="Times New Roman" w:eastAsia="Calibri" w:hAnsi="Times New Roman" w:cs="Times New Roman"/>
          <w:spacing w:val="-2"/>
          <w:sz w:val="20"/>
          <w:szCs w:val="20"/>
        </w:rPr>
      </w:pPr>
      <w:r w:rsidRPr="005D7D9D">
        <w:rPr>
          <w:rFonts w:ascii="Times New Roman" w:eastAsia="Calibri" w:hAnsi="Times New Roman" w:cs="Times New Roman"/>
          <w:sz w:val="20"/>
          <w:szCs w:val="20"/>
        </w:rPr>
        <w:tab/>
      </w:r>
      <w:r w:rsidRPr="005D7D9D">
        <w:rPr>
          <w:rFonts w:ascii="Times New Roman" w:eastAsia="Calibri" w:hAnsi="Times New Roman" w:cs="Times New Roman"/>
          <w:b/>
          <w:spacing w:val="-2"/>
          <w:sz w:val="20"/>
          <w:szCs w:val="20"/>
        </w:rPr>
        <w:t>NOTICE IS HEREBY, FURTHER, GIVEN</w:t>
      </w:r>
      <w:r w:rsidRPr="005D7D9D">
        <w:rPr>
          <w:rFonts w:ascii="Times New Roman" w:eastAsia="Calibri" w:hAnsi="Times New Roman" w:cs="Times New Roman"/>
          <w:spacing w:val="-2"/>
          <w:sz w:val="20"/>
          <w:szCs w:val="20"/>
        </w:rPr>
        <w:t xml:space="preserve"> that the Parish Council of said Parish will meet at 6:00 p.m. on Wednesday, </w:t>
      </w:r>
      <w:r w:rsidR="005D7D9D" w:rsidRPr="005D7D9D">
        <w:rPr>
          <w:rFonts w:ascii="Times New Roman" w:eastAsia="Calibri" w:hAnsi="Times New Roman" w:cs="Times New Roman"/>
          <w:spacing w:val="-2"/>
          <w:sz w:val="20"/>
          <w:szCs w:val="20"/>
        </w:rPr>
        <w:t>June 4</w:t>
      </w:r>
      <w:r w:rsidRPr="005D7D9D">
        <w:rPr>
          <w:rFonts w:ascii="Times New Roman" w:eastAsia="Calibri" w:hAnsi="Times New Roman" w:cs="Times New Roman"/>
          <w:spacing w:val="-2"/>
          <w:sz w:val="20"/>
          <w:szCs w:val="20"/>
        </w:rPr>
        <w:t>, 202</w:t>
      </w:r>
      <w:r w:rsidR="00146CC3" w:rsidRPr="005D7D9D">
        <w:rPr>
          <w:rFonts w:ascii="Times New Roman" w:eastAsia="Calibri" w:hAnsi="Times New Roman" w:cs="Times New Roman"/>
          <w:spacing w:val="-2"/>
          <w:sz w:val="20"/>
          <w:szCs w:val="20"/>
        </w:rPr>
        <w:t>5</w:t>
      </w:r>
      <w:r w:rsidRPr="005D7D9D">
        <w:rPr>
          <w:rFonts w:ascii="Times New Roman" w:eastAsia="Calibri" w:hAnsi="Times New Roman" w:cs="Times New Roman"/>
          <w:spacing w:val="-2"/>
          <w:sz w:val="20"/>
          <w:szCs w:val="20"/>
        </w:rPr>
        <w:t xml:space="preserve">, in the Council Chambers of the Parish </w:t>
      </w:r>
      <w:r w:rsidR="00146CC3" w:rsidRPr="005D7D9D">
        <w:rPr>
          <w:rFonts w:ascii="Times New Roman" w:eastAsia="Calibri" w:hAnsi="Times New Roman" w:cs="Times New Roman"/>
          <w:spacing w:val="-2"/>
          <w:sz w:val="20"/>
          <w:szCs w:val="20"/>
        </w:rPr>
        <w:t>Cour</w:t>
      </w:r>
      <w:r w:rsidRPr="005D7D9D">
        <w:rPr>
          <w:rFonts w:ascii="Times New Roman" w:eastAsia="Calibri" w:hAnsi="Times New Roman" w:cs="Times New Roman"/>
          <w:spacing w:val="-2"/>
          <w:sz w:val="20"/>
          <w:szCs w:val="20"/>
        </w:rPr>
        <w:t>thouse</w:t>
      </w:r>
      <w:r w:rsidR="009350A5" w:rsidRPr="005D7D9D">
        <w:rPr>
          <w:rFonts w:ascii="Times New Roman" w:eastAsia="Calibri" w:hAnsi="Times New Roman" w:cs="Times New Roman"/>
          <w:spacing w:val="-2"/>
          <w:sz w:val="20"/>
          <w:szCs w:val="20"/>
        </w:rPr>
        <w:t>,</w:t>
      </w:r>
      <w:r w:rsidRPr="005D7D9D">
        <w:rPr>
          <w:rFonts w:ascii="Times New Roman" w:eastAsia="Calibri" w:hAnsi="Times New Roman" w:cs="Times New Roman"/>
          <w:spacing w:val="-2"/>
          <w:sz w:val="20"/>
          <w:szCs w:val="20"/>
        </w:rPr>
        <w:t xml:space="preserve"> </w:t>
      </w:r>
      <w:r w:rsidR="009350A5" w:rsidRPr="005D7D9D">
        <w:rPr>
          <w:rFonts w:ascii="Times New Roman" w:eastAsia="Calibri" w:hAnsi="Times New Roman" w:cs="Times New Roman"/>
          <w:spacing w:val="-2"/>
          <w:sz w:val="20"/>
          <w:szCs w:val="20"/>
        </w:rPr>
        <w:t>5800 Hwy 44</w:t>
      </w:r>
      <w:r w:rsidRPr="005D7D9D">
        <w:rPr>
          <w:rFonts w:ascii="Times New Roman" w:eastAsia="Calibri" w:hAnsi="Times New Roman" w:cs="Times New Roman"/>
          <w:spacing w:val="-2"/>
          <w:sz w:val="20"/>
          <w:szCs w:val="20"/>
        </w:rPr>
        <w:t xml:space="preserve">, </w:t>
      </w:r>
      <w:r w:rsidR="00DC75F0" w:rsidRPr="005D7D9D">
        <w:rPr>
          <w:rFonts w:ascii="Times New Roman" w:eastAsia="Calibri" w:hAnsi="Times New Roman" w:cs="Times New Roman"/>
          <w:spacing w:val="-2"/>
          <w:sz w:val="20"/>
          <w:szCs w:val="20"/>
        </w:rPr>
        <w:t>Convent</w:t>
      </w:r>
      <w:r w:rsidRPr="005D7D9D">
        <w:rPr>
          <w:rFonts w:ascii="Times New Roman" w:eastAsia="Calibri" w:hAnsi="Times New Roman" w:cs="Times New Roman"/>
          <w:spacing w:val="-2"/>
          <w:sz w:val="20"/>
          <w:szCs w:val="20"/>
        </w:rPr>
        <w:t>, LA at which time there will be a public hearing on the adoption of the aforesaid ordinance.</w:t>
      </w:r>
    </w:p>
    <w:p w14:paraId="2F9F8ED7" w14:textId="60995AB7" w:rsidR="00E14EDF" w:rsidRPr="005D7D9D" w:rsidRDefault="00E14EDF" w:rsidP="00E14EDF">
      <w:pPr>
        <w:spacing w:after="0" w:line="240" w:lineRule="auto"/>
        <w:jc w:val="both"/>
        <w:rPr>
          <w:rFonts w:ascii="Times New Roman" w:eastAsia="Calibri" w:hAnsi="Times New Roman" w:cs="Times New Roman"/>
          <w:sz w:val="20"/>
          <w:szCs w:val="20"/>
          <w:u w:val="single"/>
        </w:rPr>
      </w:pP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u w:val="single"/>
        </w:rPr>
        <w:t>s/ Ryan Louque</w:t>
      </w:r>
      <w:r w:rsidRPr="005D7D9D">
        <w:rPr>
          <w:rFonts w:ascii="Times New Roman" w:eastAsia="Calibri" w:hAnsi="Times New Roman" w:cs="Times New Roman"/>
          <w:sz w:val="20"/>
          <w:szCs w:val="20"/>
          <w:u w:val="single"/>
        </w:rPr>
        <w:tab/>
      </w:r>
      <w:r w:rsidRPr="005D7D9D">
        <w:rPr>
          <w:rFonts w:ascii="Times New Roman" w:eastAsia="Calibri" w:hAnsi="Times New Roman" w:cs="Times New Roman"/>
          <w:sz w:val="20"/>
          <w:szCs w:val="20"/>
          <w:u w:val="single"/>
        </w:rPr>
        <w:tab/>
      </w:r>
    </w:p>
    <w:p w14:paraId="1737A95F" w14:textId="1F4B5224" w:rsidR="00E14EDF" w:rsidRPr="005D7D9D" w:rsidRDefault="00E14EDF" w:rsidP="00E14EDF">
      <w:pPr>
        <w:spacing w:after="0" w:line="240" w:lineRule="auto"/>
        <w:jc w:val="both"/>
        <w:rPr>
          <w:rFonts w:ascii="Times New Roman" w:eastAsia="Calibri" w:hAnsi="Times New Roman" w:cs="Times New Roman"/>
          <w:sz w:val="20"/>
          <w:szCs w:val="20"/>
        </w:rPr>
      </w:pP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t xml:space="preserve">    Chairman</w:t>
      </w:r>
    </w:p>
    <w:p w14:paraId="4D6969A1" w14:textId="77777777" w:rsidR="00E14EDF" w:rsidRPr="005D7D9D" w:rsidRDefault="00E14EDF" w:rsidP="00E14EDF">
      <w:pPr>
        <w:spacing w:after="0" w:line="240" w:lineRule="auto"/>
        <w:jc w:val="both"/>
        <w:rPr>
          <w:rFonts w:ascii="Times New Roman" w:eastAsia="Calibri" w:hAnsi="Times New Roman" w:cs="Times New Roman"/>
          <w:sz w:val="20"/>
          <w:szCs w:val="20"/>
          <w:u w:val="single"/>
        </w:rPr>
      </w:pPr>
    </w:p>
    <w:p w14:paraId="60062BF3" w14:textId="77777777" w:rsidR="00E14EDF" w:rsidRPr="005D7D9D" w:rsidRDefault="00E14EDF" w:rsidP="00E14EDF">
      <w:pPr>
        <w:spacing w:after="0" w:line="240" w:lineRule="auto"/>
        <w:jc w:val="both"/>
        <w:rPr>
          <w:rFonts w:ascii="Times New Roman" w:eastAsia="Calibri" w:hAnsi="Times New Roman" w:cs="Times New Roman"/>
          <w:sz w:val="20"/>
          <w:szCs w:val="20"/>
          <w:u w:val="single"/>
        </w:rPr>
      </w:pP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u w:val="single"/>
        </w:rPr>
        <w:t>s/Linda Hubbell</w:t>
      </w:r>
      <w:r w:rsidRPr="005D7D9D">
        <w:rPr>
          <w:rFonts w:ascii="Times New Roman" w:eastAsia="Calibri" w:hAnsi="Times New Roman" w:cs="Times New Roman"/>
          <w:sz w:val="20"/>
          <w:szCs w:val="20"/>
          <w:u w:val="single"/>
        </w:rPr>
        <w:tab/>
      </w:r>
      <w:r w:rsidRPr="005D7D9D">
        <w:rPr>
          <w:rFonts w:ascii="Times New Roman" w:eastAsia="Calibri" w:hAnsi="Times New Roman" w:cs="Times New Roman"/>
          <w:sz w:val="20"/>
          <w:szCs w:val="20"/>
          <w:u w:val="single"/>
        </w:rPr>
        <w:tab/>
      </w:r>
    </w:p>
    <w:p w14:paraId="67D1055B" w14:textId="77777777" w:rsidR="00E14EDF" w:rsidRPr="005D7D9D" w:rsidRDefault="00E14EDF" w:rsidP="00E14EDF">
      <w:pPr>
        <w:spacing w:after="0" w:line="240" w:lineRule="auto"/>
        <w:jc w:val="both"/>
        <w:rPr>
          <w:rFonts w:ascii="Times New Roman" w:eastAsia="Calibri" w:hAnsi="Times New Roman" w:cs="Times New Roman"/>
          <w:sz w:val="20"/>
          <w:szCs w:val="20"/>
        </w:rPr>
      </w:pP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r>
      <w:r w:rsidRPr="005D7D9D">
        <w:rPr>
          <w:rFonts w:ascii="Times New Roman" w:eastAsia="Calibri" w:hAnsi="Times New Roman" w:cs="Times New Roman"/>
          <w:sz w:val="20"/>
          <w:szCs w:val="20"/>
        </w:rPr>
        <w:tab/>
        <w:t xml:space="preserve">   Secretary</w:t>
      </w:r>
    </w:p>
    <w:p w14:paraId="75990D75" w14:textId="77777777" w:rsidR="00E14EDF" w:rsidRPr="005D7D9D" w:rsidRDefault="00E14EDF" w:rsidP="00E14EDF">
      <w:pPr>
        <w:spacing w:after="0" w:line="240" w:lineRule="auto"/>
        <w:jc w:val="both"/>
        <w:rPr>
          <w:rFonts w:ascii="Times New Roman" w:eastAsia="Calibri" w:hAnsi="Times New Roman" w:cs="Times New Roman"/>
          <w:sz w:val="20"/>
          <w:szCs w:val="20"/>
        </w:rPr>
      </w:pPr>
    </w:p>
    <w:p w14:paraId="0BA647DB" w14:textId="77777777" w:rsidR="00E14EDF" w:rsidRDefault="00E14EDF" w:rsidP="00E14EDF">
      <w:pPr>
        <w:spacing w:after="0" w:line="240" w:lineRule="auto"/>
        <w:ind w:left="720" w:right="720"/>
        <w:rPr>
          <w:rFonts w:ascii="Times New Roman" w:eastAsia="Calibri" w:hAnsi="Times New Roman" w:cs="Times New Roman"/>
          <w:i/>
          <w:sz w:val="16"/>
          <w:szCs w:val="16"/>
        </w:rPr>
      </w:pPr>
      <w:r w:rsidRPr="00E14EDF">
        <w:rPr>
          <w:rFonts w:ascii="Times New Roman" w:eastAsia="Calibri" w:hAnsi="Times New Roman" w:cs="Times New Roman"/>
          <w:b/>
          <w:i/>
          <w:sz w:val="16"/>
          <w:szCs w:val="16"/>
        </w:rPr>
        <w:t xml:space="preserve">Note:  </w:t>
      </w:r>
      <w:r w:rsidRPr="00E14EDF">
        <w:rPr>
          <w:rFonts w:ascii="Times New Roman" w:eastAsia="Calibri" w:hAnsi="Times New Roman" w:cs="Times New Roman"/>
          <w:i/>
          <w:sz w:val="16"/>
          <w:szCs w:val="16"/>
        </w:rPr>
        <w:t>St. James Parish will provide, upon request, reasonable accommodation to any disabled individual wishing to attend the meeting.  Anyone requiring reasonable accommodation is requested to contact 1-800-846-5277 (TDD), 1-800-947-5277 (Voice) or 562-2400 (Handicapped) to discuss the particular accommodation needed.</w:t>
      </w:r>
    </w:p>
    <w:p w14:paraId="5422D3A0" w14:textId="77777777" w:rsidR="005B0219" w:rsidRDefault="005B0219" w:rsidP="00E14EDF">
      <w:pPr>
        <w:spacing w:after="0" w:line="240" w:lineRule="auto"/>
        <w:ind w:left="720" w:right="720"/>
        <w:rPr>
          <w:rFonts w:ascii="Times New Roman" w:eastAsia="Calibri" w:hAnsi="Times New Roman" w:cs="Times New Roman"/>
          <w:sz w:val="16"/>
          <w:szCs w:val="16"/>
        </w:rPr>
      </w:pPr>
    </w:p>
    <w:p w14:paraId="23140F9C" w14:textId="73AA5BFC" w:rsidR="005B0219" w:rsidRPr="00E14EDF" w:rsidRDefault="005B0219" w:rsidP="00E14EDF">
      <w:pPr>
        <w:spacing w:after="0" w:line="240" w:lineRule="auto"/>
        <w:ind w:left="720" w:right="720"/>
        <w:rPr>
          <w:rFonts w:ascii="Times New Roman" w:eastAsia="Calibri" w:hAnsi="Times New Roman" w:cs="Times New Roman"/>
          <w:sz w:val="16"/>
          <w:szCs w:val="16"/>
        </w:rPr>
      </w:pPr>
      <w:r w:rsidRPr="005B0219">
        <w:rPr>
          <w:rFonts w:ascii="Aptos" w:eastAsia="Aptos" w:hAnsi="Aptos" w:cs="Times New Roman"/>
          <w:noProof/>
          <w:kern w:val="2"/>
          <w:sz w:val="24"/>
          <w:szCs w:val="24"/>
          <w14:ligatures w14:val="standardContextual"/>
        </w:rPr>
        <w:lastRenderedPageBreak/>
        <w:drawing>
          <wp:inline distT="0" distB="0" distL="0" distR="0" wp14:anchorId="6997BF31" wp14:editId="7D8EA353">
            <wp:extent cx="4248150" cy="8001000"/>
            <wp:effectExtent l="0" t="0" r="0" b="0"/>
            <wp:docPr id="449282173" name="Picture 1" descr="A close-up of a pap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82173" name="Picture 1" descr="A close-up of a paper&#10;&#10;AI-generated content may be incorrect."/>
                    <pic:cNvPicPr/>
                  </pic:nvPicPr>
                  <pic:blipFill>
                    <a:blip r:embed="rId12"/>
                    <a:stretch>
                      <a:fillRect/>
                    </a:stretch>
                  </pic:blipFill>
                  <pic:spPr>
                    <a:xfrm>
                      <a:off x="0" y="0"/>
                      <a:ext cx="4248150" cy="8001000"/>
                    </a:xfrm>
                    <a:prstGeom prst="rect">
                      <a:avLst/>
                    </a:prstGeom>
                  </pic:spPr>
                </pic:pic>
              </a:graphicData>
            </a:graphic>
          </wp:inline>
        </w:drawing>
      </w:r>
    </w:p>
    <w:sectPr w:rsidR="005B0219" w:rsidRPr="00E14EDF" w:rsidSect="00C96746">
      <w:footerReference w:type="default" r:id="rId13"/>
      <w:pgSz w:w="12240" w:h="20160" w:code="5"/>
      <w:pgMar w:top="720" w:right="720" w:bottom="720" w:left="720" w:header="720"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84F5A" w14:textId="77777777" w:rsidR="00AC5F79" w:rsidRDefault="00AC5F79" w:rsidP="006A03BF">
      <w:pPr>
        <w:spacing w:after="0" w:line="240" w:lineRule="auto"/>
      </w:pPr>
      <w:r>
        <w:separator/>
      </w:r>
    </w:p>
  </w:endnote>
  <w:endnote w:type="continuationSeparator" w:id="0">
    <w:p w14:paraId="0D1B4970" w14:textId="77777777" w:rsidR="00AC5F79" w:rsidRDefault="00AC5F79" w:rsidP="006A0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61D0" w14:textId="112F7C4F" w:rsidR="00344260" w:rsidRDefault="00E32227">
    <w:pPr>
      <w:pStyle w:val="Footer"/>
      <w:rPr>
        <w:rFonts w:ascii="Times New Roman" w:hAnsi="Times New Roman" w:cs="Times New Roman"/>
        <w:b/>
        <w:sz w:val="20"/>
        <w:szCs w:val="20"/>
      </w:rPr>
    </w:pPr>
    <w:r>
      <w:rPr>
        <w:rFonts w:ascii="Times New Roman" w:hAnsi="Times New Roman" w:cs="Times New Roman"/>
        <w:b/>
        <w:sz w:val="20"/>
        <w:szCs w:val="20"/>
      </w:rPr>
      <w:t xml:space="preserve">      Todd Poche</w:t>
    </w:r>
    <w:r w:rsidR="00197EA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97EA2">
      <w:rPr>
        <w:rFonts w:ascii="Times New Roman" w:hAnsi="Times New Roman" w:cs="Times New Roman"/>
        <w:b/>
        <w:sz w:val="20"/>
        <w:szCs w:val="20"/>
      </w:rPr>
      <w:t xml:space="preserve"> </w:t>
    </w:r>
    <w:r>
      <w:rPr>
        <w:rFonts w:ascii="Times New Roman" w:hAnsi="Times New Roman" w:cs="Times New Roman"/>
        <w:b/>
        <w:sz w:val="20"/>
        <w:szCs w:val="20"/>
      </w:rPr>
      <w:t>Courtney Long</w:t>
    </w:r>
    <w:r w:rsidR="00197EA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97EA2">
      <w:rPr>
        <w:rFonts w:ascii="Times New Roman" w:hAnsi="Times New Roman" w:cs="Times New Roman"/>
        <w:b/>
        <w:sz w:val="20"/>
        <w:szCs w:val="20"/>
      </w:rPr>
      <w:t xml:space="preserve">    </w:t>
    </w:r>
    <w:r w:rsidR="00475F89">
      <w:rPr>
        <w:rFonts w:ascii="Times New Roman" w:hAnsi="Times New Roman" w:cs="Times New Roman"/>
        <w:b/>
        <w:sz w:val="20"/>
        <w:szCs w:val="20"/>
      </w:rPr>
      <w:t>Ryan Louque</w:t>
    </w:r>
    <w:r w:rsidR="00197EA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97EA2">
      <w:rPr>
        <w:rFonts w:ascii="Times New Roman" w:hAnsi="Times New Roman" w:cs="Times New Roman"/>
        <w:b/>
        <w:sz w:val="20"/>
        <w:szCs w:val="20"/>
      </w:rPr>
      <w:t xml:space="preserve"> </w:t>
    </w:r>
    <w:r>
      <w:rPr>
        <w:rFonts w:ascii="Times New Roman" w:hAnsi="Times New Roman" w:cs="Times New Roman"/>
        <w:b/>
        <w:sz w:val="20"/>
        <w:szCs w:val="20"/>
      </w:rPr>
      <w:t>Neal Poche</w:t>
    </w:r>
    <w:r w:rsidR="00197EA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97EA2">
      <w:rPr>
        <w:rFonts w:ascii="Times New Roman" w:hAnsi="Times New Roman" w:cs="Times New Roman"/>
        <w:b/>
        <w:sz w:val="20"/>
        <w:szCs w:val="20"/>
      </w:rPr>
      <w:t xml:space="preserve">   </w:t>
    </w:r>
    <w:r>
      <w:rPr>
        <w:rFonts w:ascii="Times New Roman" w:hAnsi="Times New Roman" w:cs="Times New Roman"/>
        <w:b/>
        <w:sz w:val="20"/>
        <w:szCs w:val="20"/>
      </w:rPr>
      <w:t xml:space="preserve"> Anthony Jasmin</w:t>
    </w:r>
    <w:r w:rsidR="00197EA2">
      <w:rPr>
        <w:rFonts w:ascii="Times New Roman" w:hAnsi="Times New Roman" w:cs="Times New Roman"/>
        <w:b/>
        <w:sz w:val="20"/>
        <w:szCs w:val="20"/>
      </w:rPr>
      <w:t xml:space="preserve">       </w:t>
    </w:r>
    <w:r w:rsidR="00162986">
      <w:rPr>
        <w:rFonts w:ascii="Times New Roman" w:hAnsi="Times New Roman" w:cs="Times New Roman"/>
        <w:b/>
        <w:sz w:val="20"/>
        <w:szCs w:val="20"/>
      </w:rPr>
      <w:t>Vondra Steib</w:t>
    </w:r>
    <w:r w:rsidR="00197EA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197EA2">
      <w:rPr>
        <w:rFonts w:ascii="Times New Roman" w:hAnsi="Times New Roman" w:cs="Times New Roman"/>
        <w:b/>
        <w:sz w:val="20"/>
        <w:szCs w:val="20"/>
      </w:rPr>
      <w:t xml:space="preserve"> Donald Nash</w:t>
    </w:r>
  </w:p>
  <w:p w14:paraId="2487556F" w14:textId="77777777" w:rsidR="00344260" w:rsidRDefault="00344260">
    <w:pPr>
      <w:pStyle w:val="Footer"/>
      <w:rPr>
        <w:rFonts w:ascii="Times New Roman" w:hAnsi="Times New Roman" w:cs="Times New Roman"/>
        <w:b/>
        <w:sz w:val="20"/>
        <w:szCs w:val="20"/>
      </w:rPr>
    </w:pPr>
    <w:r>
      <w:rPr>
        <w:rFonts w:ascii="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1A718563" wp14:editId="1016DE7D">
              <wp:simplePos x="0" y="0"/>
              <wp:positionH relativeFrom="column">
                <wp:posOffset>9525</wp:posOffset>
              </wp:positionH>
              <wp:positionV relativeFrom="paragraph">
                <wp:posOffset>101600</wp:posOffset>
              </wp:positionV>
              <wp:extent cx="68961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896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F6DD1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8pt" to="543.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iWJmQEAAIgDAAAOAAAAZHJzL2Uyb0RvYy54bWysU01P4zAQva/Ef7B8p0k4VGzUlAOIvax2&#10;0S78AOOMGwvbY9mmSf/9jt02XQFCCHFx/PHem3kzk9XVZA3bQogaXcebRc0ZOIm9dpuOP9zfnl9y&#10;FpNwvTDooOM7iPxqffZtNfoWLnBA00NgJOJiO/qODyn5tqqiHMCKuEAPjh4VBisSHcOm6oMYSd2a&#10;6qKul9WIofcBJcRItzf7R74u+kqBTL+VipCY6TjllsoayvqY12q9Eu0mCD9oeUhDfCILK7SjoLPU&#10;jUiCPQf9SspqGTCiSguJtkKltITigdw09Qs3fwfhoXih4kQ/lyl+naz8tb12d4HKMPrYRn8XsotJ&#10;BZu/lB+bSrF2c7FgSkzS5fLy+7Kpqaby+FadiD7E9APQsrzpuNEu+xCt2P6MiYIR9Aihwyl02aWd&#10;gQw27g8opnsK1hR2mQq4NoFtBfWzf2py/0irIDNFaWNmUv0+6YDNNCiT8lHijC4R0aWZaLXD8FbU&#10;NB1TVXv80fXea7b9iP2uNKKUg9pdnB1GM8/T/+dCP/1A638AAAD//wMAUEsDBBQABgAIAAAAIQBk&#10;+DBv2gAAAAgBAAAPAAAAZHJzL2Rvd25yZXYueG1sTE9NT4NAEL2b+B82Y9KbXTRpIcjSNNqe9IDo&#10;weOWnQIpO0vYLaC/3mk82NPkfeTNe9lmtp0YcfCtIwUPywgEUuVMS7WCz4/9fQLCB01Gd45QwTd6&#10;2OS3N5lOjZvoHccy1IJDyKdaQRNCn0rpqwat9kvXI7F2dIPVgeFQSzPoicNtJx+jaC2tbok/NLrH&#10;5warU3m2CuLda1n008vbTyFjWRSjC8npS6nF3bx9AhFwDv9muNTn6pBzp4M7k/GiY7xiI581L7rI&#10;URIzc/hjZJ7J6wH5LwAAAP//AwBQSwECLQAUAAYACAAAACEAtoM4kv4AAADhAQAAEwAAAAAAAAAA&#10;AAAAAAAAAAAAW0NvbnRlbnRfVHlwZXNdLnhtbFBLAQItABQABgAIAAAAIQA4/SH/1gAAAJQBAAAL&#10;AAAAAAAAAAAAAAAAAC8BAABfcmVscy8ucmVsc1BLAQItABQABgAIAAAAIQB09iWJmQEAAIgDAAAO&#10;AAAAAAAAAAAAAAAAAC4CAABkcnMvZTJvRG9jLnhtbFBLAQItABQABgAIAAAAIQBk+DBv2gAAAAgB&#10;AAAPAAAAAAAAAAAAAAAAAPMDAABkcnMvZG93bnJldi54bWxQSwUGAAAAAAQABADzAAAA+gQAAAAA&#10;" strokecolor="black [3040]"/>
          </w:pict>
        </mc:Fallback>
      </mc:AlternateContent>
    </w:r>
  </w:p>
  <w:p w14:paraId="76E55A3D" w14:textId="7591ABBD" w:rsidR="006A03BF" w:rsidRPr="00235BA3" w:rsidRDefault="00235BA3">
    <w:pPr>
      <w:pStyle w:val="Footer"/>
      <w:rPr>
        <w:rFonts w:ascii="Times New Roman" w:hAnsi="Times New Roman" w:cs="Times New Roman"/>
        <w:sz w:val="18"/>
        <w:szCs w:val="18"/>
      </w:rPr>
    </w:pPr>
    <w:r>
      <w:rPr>
        <w:rFonts w:ascii="Times New Roman" w:hAnsi="Times New Roman" w:cs="Times New Roman"/>
        <w:sz w:val="18"/>
        <w:szCs w:val="18"/>
      </w:rPr>
      <w:t xml:space="preserve">          </w:t>
    </w:r>
    <w:r w:rsidRPr="00235BA3">
      <w:rPr>
        <w:rFonts w:ascii="Times New Roman" w:hAnsi="Times New Roman" w:cs="Times New Roman"/>
        <w:sz w:val="18"/>
        <w:szCs w:val="18"/>
      </w:rPr>
      <w:t>District 1</w:t>
    </w:r>
    <w:r>
      <w:rPr>
        <w:rFonts w:ascii="Times New Roman" w:hAnsi="Times New Roman" w:cs="Times New Roman"/>
        <w:sz w:val="18"/>
        <w:szCs w:val="18"/>
      </w:rPr>
      <w:t xml:space="preserve">                   </w:t>
    </w:r>
    <w:r w:rsidR="00197EA2">
      <w:rPr>
        <w:rFonts w:ascii="Times New Roman" w:hAnsi="Times New Roman" w:cs="Times New Roman"/>
        <w:sz w:val="18"/>
        <w:szCs w:val="18"/>
      </w:rPr>
      <w:t xml:space="preserve">  </w:t>
    </w:r>
    <w:r>
      <w:rPr>
        <w:rFonts w:ascii="Times New Roman" w:hAnsi="Times New Roman" w:cs="Times New Roman"/>
        <w:sz w:val="18"/>
        <w:szCs w:val="18"/>
      </w:rPr>
      <w:t xml:space="preserve">District 2               </w:t>
    </w:r>
    <w:r w:rsidR="00197EA2">
      <w:rPr>
        <w:rFonts w:ascii="Times New Roman" w:hAnsi="Times New Roman" w:cs="Times New Roman"/>
        <w:sz w:val="18"/>
        <w:szCs w:val="18"/>
      </w:rPr>
      <w:t xml:space="preserve">    </w:t>
    </w:r>
    <w:r>
      <w:rPr>
        <w:rFonts w:ascii="Times New Roman" w:hAnsi="Times New Roman" w:cs="Times New Roman"/>
        <w:sz w:val="18"/>
        <w:szCs w:val="18"/>
      </w:rPr>
      <w:t xml:space="preserve">District 3                  District 4         </w:t>
    </w:r>
    <w:r w:rsidR="00197EA2">
      <w:rPr>
        <w:rFonts w:ascii="Times New Roman" w:hAnsi="Times New Roman" w:cs="Times New Roman"/>
        <w:sz w:val="18"/>
        <w:szCs w:val="18"/>
      </w:rPr>
      <w:t xml:space="preserve"> </w:t>
    </w:r>
    <w:r>
      <w:rPr>
        <w:rFonts w:ascii="Times New Roman" w:hAnsi="Times New Roman" w:cs="Times New Roman"/>
        <w:sz w:val="18"/>
        <w:szCs w:val="18"/>
      </w:rPr>
      <w:t xml:space="preserve">         District 5        </w:t>
    </w:r>
    <w:r w:rsidR="00197EA2">
      <w:rPr>
        <w:rFonts w:ascii="Times New Roman" w:hAnsi="Times New Roman" w:cs="Times New Roman"/>
        <w:sz w:val="18"/>
        <w:szCs w:val="18"/>
      </w:rPr>
      <w:t xml:space="preserve">  </w:t>
    </w:r>
    <w:r>
      <w:rPr>
        <w:rFonts w:ascii="Times New Roman" w:hAnsi="Times New Roman" w:cs="Times New Roman"/>
        <w:sz w:val="18"/>
        <w:szCs w:val="18"/>
      </w:rPr>
      <w:t xml:space="preserve">     </w:t>
    </w:r>
    <w:r w:rsidR="00E32227">
      <w:rPr>
        <w:rFonts w:ascii="Times New Roman" w:hAnsi="Times New Roman" w:cs="Times New Roman"/>
        <w:sz w:val="18"/>
        <w:szCs w:val="18"/>
      </w:rPr>
      <w:t xml:space="preserve"> </w:t>
    </w:r>
    <w:r>
      <w:rPr>
        <w:rFonts w:ascii="Times New Roman" w:hAnsi="Times New Roman" w:cs="Times New Roman"/>
        <w:sz w:val="18"/>
        <w:szCs w:val="18"/>
      </w:rPr>
      <w:t xml:space="preserve"> </w:t>
    </w:r>
    <w:r w:rsidR="00197EA2">
      <w:rPr>
        <w:rFonts w:ascii="Times New Roman" w:hAnsi="Times New Roman" w:cs="Times New Roman"/>
        <w:sz w:val="18"/>
        <w:szCs w:val="18"/>
      </w:rPr>
      <w:t xml:space="preserve"> </w:t>
    </w:r>
    <w:r>
      <w:rPr>
        <w:rFonts w:ascii="Times New Roman" w:hAnsi="Times New Roman" w:cs="Times New Roman"/>
        <w:sz w:val="18"/>
        <w:szCs w:val="18"/>
      </w:rPr>
      <w:t xml:space="preserve">  District 6        </w:t>
    </w:r>
    <w:r w:rsidR="00E32227">
      <w:rPr>
        <w:rFonts w:ascii="Times New Roman" w:hAnsi="Times New Roman" w:cs="Times New Roman"/>
        <w:sz w:val="18"/>
        <w:szCs w:val="18"/>
      </w:rPr>
      <w:t xml:space="preserve">    </w:t>
    </w:r>
    <w:r>
      <w:rPr>
        <w:rFonts w:ascii="Times New Roman" w:hAnsi="Times New Roman" w:cs="Times New Roman"/>
        <w:sz w:val="18"/>
        <w:szCs w:val="18"/>
      </w:rPr>
      <w:t xml:space="preserve">        District 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ABE3" w14:textId="77777777" w:rsidR="00AC5F79" w:rsidRDefault="00AC5F79" w:rsidP="006A03BF">
      <w:pPr>
        <w:spacing w:after="0" w:line="240" w:lineRule="auto"/>
      </w:pPr>
      <w:r>
        <w:separator/>
      </w:r>
    </w:p>
  </w:footnote>
  <w:footnote w:type="continuationSeparator" w:id="0">
    <w:p w14:paraId="371C11FF" w14:textId="77777777" w:rsidR="00AC5F79" w:rsidRDefault="00AC5F79" w:rsidP="006A0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71B"/>
    <w:multiLevelType w:val="hybridMultilevel"/>
    <w:tmpl w:val="12409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E0FF7"/>
    <w:multiLevelType w:val="hybridMultilevel"/>
    <w:tmpl w:val="E0F229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ED93A55"/>
    <w:multiLevelType w:val="hybridMultilevel"/>
    <w:tmpl w:val="6122C3B2"/>
    <w:lvl w:ilvl="0" w:tplc="3CA057E4">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6C3E7F"/>
    <w:multiLevelType w:val="hybridMultilevel"/>
    <w:tmpl w:val="71E6E25C"/>
    <w:lvl w:ilvl="0" w:tplc="A58805E2">
      <w:start w:val="1"/>
      <w:numFmt w:val="decimal"/>
      <w:lvlText w:val="%1."/>
      <w:lvlJc w:val="left"/>
      <w:pPr>
        <w:ind w:left="1488" w:hanging="40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EAE60CF"/>
    <w:multiLevelType w:val="hybridMultilevel"/>
    <w:tmpl w:val="C1D6B550"/>
    <w:lvl w:ilvl="0" w:tplc="AC26ADC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2377377"/>
    <w:multiLevelType w:val="hybridMultilevel"/>
    <w:tmpl w:val="C7B4FA7A"/>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6" w15:restartNumberingAfterBreak="0">
    <w:nsid w:val="4DEE72B8"/>
    <w:multiLevelType w:val="hybridMultilevel"/>
    <w:tmpl w:val="A3FEF5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4E57366F"/>
    <w:multiLevelType w:val="hybridMultilevel"/>
    <w:tmpl w:val="4C086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7173DD"/>
    <w:multiLevelType w:val="hybridMultilevel"/>
    <w:tmpl w:val="0EA074C2"/>
    <w:lvl w:ilvl="0" w:tplc="3BB4F5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69D61D8"/>
    <w:multiLevelType w:val="hybridMultilevel"/>
    <w:tmpl w:val="B5CC05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D878F9"/>
    <w:multiLevelType w:val="singleLevel"/>
    <w:tmpl w:val="9336F644"/>
    <w:lvl w:ilvl="0">
      <w:start w:val="1"/>
      <w:numFmt w:val="decimal"/>
      <w:lvlText w:val="%1."/>
      <w:lvlJc w:val="left"/>
      <w:pPr>
        <w:tabs>
          <w:tab w:val="num" w:pos="720"/>
        </w:tabs>
        <w:ind w:left="720" w:hanging="360"/>
      </w:pPr>
    </w:lvl>
  </w:abstractNum>
  <w:abstractNum w:abstractNumId="11" w15:restartNumberingAfterBreak="0">
    <w:nsid w:val="73BE7EFF"/>
    <w:multiLevelType w:val="hybridMultilevel"/>
    <w:tmpl w:val="7BCE1432"/>
    <w:lvl w:ilvl="0" w:tplc="5C049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63744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17861816">
    <w:abstractNumId w:val="7"/>
  </w:num>
  <w:num w:numId="3" w16cid:durableId="273100686">
    <w:abstractNumId w:val="3"/>
  </w:num>
  <w:num w:numId="4" w16cid:durableId="368992851">
    <w:abstractNumId w:val="0"/>
  </w:num>
  <w:num w:numId="5" w16cid:durableId="5274487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65768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5013854">
    <w:abstractNumId w:val="4"/>
  </w:num>
  <w:num w:numId="8" w16cid:durableId="500395444">
    <w:abstractNumId w:val="9"/>
  </w:num>
  <w:num w:numId="9" w16cid:durableId="1522739482">
    <w:abstractNumId w:val="5"/>
  </w:num>
  <w:num w:numId="10" w16cid:durableId="1662854797">
    <w:abstractNumId w:val="2"/>
  </w:num>
  <w:num w:numId="11" w16cid:durableId="430125829">
    <w:abstractNumId w:val="11"/>
  </w:num>
  <w:num w:numId="12" w16cid:durableId="11787363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5811461">
    <w:abstractNumId w:val="10"/>
    <w:lvlOverride w:ilvl="0">
      <w:startOverride w:val="1"/>
    </w:lvlOverride>
  </w:num>
  <w:num w:numId="14" w16cid:durableId="9727597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BF"/>
    <w:rsid w:val="00001334"/>
    <w:rsid w:val="00007C77"/>
    <w:rsid w:val="0001077B"/>
    <w:rsid w:val="00030FBE"/>
    <w:rsid w:val="00040CF6"/>
    <w:rsid w:val="000448E3"/>
    <w:rsid w:val="0005416C"/>
    <w:rsid w:val="000546A8"/>
    <w:rsid w:val="0006012F"/>
    <w:rsid w:val="000602C5"/>
    <w:rsid w:val="00060432"/>
    <w:rsid w:val="000627A3"/>
    <w:rsid w:val="000750B1"/>
    <w:rsid w:val="00075357"/>
    <w:rsid w:val="000757DD"/>
    <w:rsid w:val="000773B7"/>
    <w:rsid w:val="000969E3"/>
    <w:rsid w:val="0009770A"/>
    <w:rsid w:val="000A46F3"/>
    <w:rsid w:val="000B5DC6"/>
    <w:rsid w:val="000C08D2"/>
    <w:rsid w:val="000C435E"/>
    <w:rsid w:val="000C5074"/>
    <w:rsid w:val="000D1502"/>
    <w:rsid w:val="000D1547"/>
    <w:rsid w:val="000D1D17"/>
    <w:rsid w:val="000D38BC"/>
    <w:rsid w:val="000E33B1"/>
    <w:rsid w:val="000F7673"/>
    <w:rsid w:val="000F7ABC"/>
    <w:rsid w:val="0010086B"/>
    <w:rsid w:val="001119D3"/>
    <w:rsid w:val="00130EE4"/>
    <w:rsid w:val="00133824"/>
    <w:rsid w:val="00135E30"/>
    <w:rsid w:val="00137B15"/>
    <w:rsid w:val="00146CC3"/>
    <w:rsid w:val="00151F24"/>
    <w:rsid w:val="00162986"/>
    <w:rsid w:val="00165CD4"/>
    <w:rsid w:val="00170E91"/>
    <w:rsid w:val="001716A4"/>
    <w:rsid w:val="00191843"/>
    <w:rsid w:val="00197EA2"/>
    <w:rsid w:val="001A6858"/>
    <w:rsid w:val="001A6F30"/>
    <w:rsid w:val="001C09C7"/>
    <w:rsid w:val="001C22EB"/>
    <w:rsid w:val="001E09B1"/>
    <w:rsid w:val="001E48B9"/>
    <w:rsid w:val="001F30D3"/>
    <w:rsid w:val="001F7D27"/>
    <w:rsid w:val="00232625"/>
    <w:rsid w:val="00235BA3"/>
    <w:rsid w:val="002367BF"/>
    <w:rsid w:val="002451B1"/>
    <w:rsid w:val="002611BD"/>
    <w:rsid w:val="0026141A"/>
    <w:rsid w:val="00266FC3"/>
    <w:rsid w:val="00277E0C"/>
    <w:rsid w:val="002A56C3"/>
    <w:rsid w:val="002B08C5"/>
    <w:rsid w:val="002C2560"/>
    <w:rsid w:val="002C67FD"/>
    <w:rsid w:val="002D09C2"/>
    <w:rsid w:val="002D4987"/>
    <w:rsid w:val="002F3449"/>
    <w:rsid w:val="002F3A1B"/>
    <w:rsid w:val="002F70F4"/>
    <w:rsid w:val="00312577"/>
    <w:rsid w:val="00344260"/>
    <w:rsid w:val="00345521"/>
    <w:rsid w:val="0034583A"/>
    <w:rsid w:val="003472A5"/>
    <w:rsid w:val="003508C0"/>
    <w:rsid w:val="00356863"/>
    <w:rsid w:val="003629E0"/>
    <w:rsid w:val="00365529"/>
    <w:rsid w:val="00365A0A"/>
    <w:rsid w:val="00377D3F"/>
    <w:rsid w:val="00381F92"/>
    <w:rsid w:val="003856F3"/>
    <w:rsid w:val="003920C2"/>
    <w:rsid w:val="003B0B35"/>
    <w:rsid w:val="003B1B67"/>
    <w:rsid w:val="003B76C5"/>
    <w:rsid w:val="003C4935"/>
    <w:rsid w:val="003D3950"/>
    <w:rsid w:val="003D71D3"/>
    <w:rsid w:val="003F24FC"/>
    <w:rsid w:val="003F66B2"/>
    <w:rsid w:val="00403A4C"/>
    <w:rsid w:val="0040791C"/>
    <w:rsid w:val="0041531E"/>
    <w:rsid w:val="00415E6E"/>
    <w:rsid w:val="0042279E"/>
    <w:rsid w:val="004706E2"/>
    <w:rsid w:val="00470A7C"/>
    <w:rsid w:val="00473DE3"/>
    <w:rsid w:val="00475F89"/>
    <w:rsid w:val="00495944"/>
    <w:rsid w:val="004A30F1"/>
    <w:rsid w:val="004B1477"/>
    <w:rsid w:val="004C0CA9"/>
    <w:rsid w:val="004C3526"/>
    <w:rsid w:val="004C6CB1"/>
    <w:rsid w:val="004C7CBD"/>
    <w:rsid w:val="004D2538"/>
    <w:rsid w:val="004D4A08"/>
    <w:rsid w:val="004D4C01"/>
    <w:rsid w:val="004E3647"/>
    <w:rsid w:val="004E4416"/>
    <w:rsid w:val="004E5349"/>
    <w:rsid w:val="004F5BA3"/>
    <w:rsid w:val="005008E8"/>
    <w:rsid w:val="0050641F"/>
    <w:rsid w:val="00514EEF"/>
    <w:rsid w:val="00517FE2"/>
    <w:rsid w:val="00530B66"/>
    <w:rsid w:val="00536FB9"/>
    <w:rsid w:val="005426D3"/>
    <w:rsid w:val="00542CB3"/>
    <w:rsid w:val="005442B9"/>
    <w:rsid w:val="0054430B"/>
    <w:rsid w:val="00550F6F"/>
    <w:rsid w:val="00551459"/>
    <w:rsid w:val="005677AB"/>
    <w:rsid w:val="00571622"/>
    <w:rsid w:val="00581F78"/>
    <w:rsid w:val="005829ED"/>
    <w:rsid w:val="00591678"/>
    <w:rsid w:val="00594EFC"/>
    <w:rsid w:val="005966E9"/>
    <w:rsid w:val="005B0219"/>
    <w:rsid w:val="005C00E2"/>
    <w:rsid w:val="005C3276"/>
    <w:rsid w:val="005D1C3E"/>
    <w:rsid w:val="005D7D9D"/>
    <w:rsid w:val="005E07A3"/>
    <w:rsid w:val="005E3DAC"/>
    <w:rsid w:val="00611711"/>
    <w:rsid w:val="00641A7D"/>
    <w:rsid w:val="00662D8E"/>
    <w:rsid w:val="006631FF"/>
    <w:rsid w:val="006700F7"/>
    <w:rsid w:val="0068269B"/>
    <w:rsid w:val="00683276"/>
    <w:rsid w:val="00684204"/>
    <w:rsid w:val="00687170"/>
    <w:rsid w:val="00693873"/>
    <w:rsid w:val="006A03BF"/>
    <w:rsid w:val="006A3DE1"/>
    <w:rsid w:val="006B05A8"/>
    <w:rsid w:val="006B4B42"/>
    <w:rsid w:val="006C4CB7"/>
    <w:rsid w:val="006D4F80"/>
    <w:rsid w:val="006D7240"/>
    <w:rsid w:val="006E5259"/>
    <w:rsid w:val="006E6B20"/>
    <w:rsid w:val="006F47D6"/>
    <w:rsid w:val="006F5A57"/>
    <w:rsid w:val="007030B4"/>
    <w:rsid w:val="00704BE9"/>
    <w:rsid w:val="00715537"/>
    <w:rsid w:val="007209B4"/>
    <w:rsid w:val="007266B5"/>
    <w:rsid w:val="00746B38"/>
    <w:rsid w:val="00747D52"/>
    <w:rsid w:val="00751263"/>
    <w:rsid w:val="00755FB7"/>
    <w:rsid w:val="007604F5"/>
    <w:rsid w:val="007606B5"/>
    <w:rsid w:val="0077174D"/>
    <w:rsid w:val="007730D1"/>
    <w:rsid w:val="00775D63"/>
    <w:rsid w:val="00784159"/>
    <w:rsid w:val="007A2F31"/>
    <w:rsid w:val="007A3D81"/>
    <w:rsid w:val="007B128E"/>
    <w:rsid w:val="007C640F"/>
    <w:rsid w:val="007D44D8"/>
    <w:rsid w:val="007E1D75"/>
    <w:rsid w:val="007E2CB1"/>
    <w:rsid w:val="007E331B"/>
    <w:rsid w:val="007E4CD8"/>
    <w:rsid w:val="007F12BE"/>
    <w:rsid w:val="0080342F"/>
    <w:rsid w:val="008432E5"/>
    <w:rsid w:val="0085205E"/>
    <w:rsid w:val="00855B96"/>
    <w:rsid w:val="00863B6A"/>
    <w:rsid w:val="008845F5"/>
    <w:rsid w:val="008D4172"/>
    <w:rsid w:val="008D520E"/>
    <w:rsid w:val="008D66D1"/>
    <w:rsid w:val="008E1168"/>
    <w:rsid w:val="008F5D67"/>
    <w:rsid w:val="00906B0E"/>
    <w:rsid w:val="009074B3"/>
    <w:rsid w:val="0091084E"/>
    <w:rsid w:val="009350A5"/>
    <w:rsid w:val="00943D5A"/>
    <w:rsid w:val="009501BF"/>
    <w:rsid w:val="00951F9D"/>
    <w:rsid w:val="00952248"/>
    <w:rsid w:val="00962A6E"/>
    <w:rsid w:val="009752CA"/>
    <w:rsid w:val="00992FDD"/>
    <w:rsid w:val="00994816"/>
    <w:rsid w:val="00995853"/>
    <w:rsid w:val="009A2B3D"/>
    <w:rsid w:val="009A7408"/>
    <w:rsid w:val="009A778B"/>
    <w:rsid w:val="009E594F"/>
    <w:rsid w:val="00A066D2"/>
    <w:rsid w:val="00A133F6"/>
    <w:rsid w:val="00A21563"/>
    <w:rsid w:val="00A30E70"/>
    <w:rsid w:val="00A330ED"/>
    <w:rsid w:val="00A405E3"/>
    <w:rsid w:val="00A40B9B"/>
    <w:rsid w:val="00A43914"/>
    <w:rsid w:val="00A46F9A"/>
    <w:rsid w:val="00A553FD"/>
    <w:rsid w:val="00A63371"/>
    <w:rsid w:val="00A63CF1"/>
    <w:rsid w:val="00A64833"/>
    <w:rsid w:val="00A7690B"/>
    <w:rsid w:val="00A76E83"/>
    <w:rsid w:val="00A82D0E"/>
    <w:rsid w:val="00A87C45"/>
    <w:rsid w:val="00A90EF8"/>
    <w:rsid w:val="00A9150D"/>
    <w:rsid w:val="00A965B2"/>
    <w:rsid w:val="00A97092"/>
    <w:rsid w:val="00A97244"/>
    <w:rsid w:val="00AA2ED0"/>
    <w:rsid w:val="00AA5A0C"/>
    <w:rsid w:val="00AB5597"/>
    <w:rsid w:val="00AC178D"/>
    <w:rsid w:val="00AC5F79"/>
    <w:rsid w:val="00AC74C3"/>
    <w:rsid w:val="00AD32C7"/>
    <w:rsid w:val="00AE7A3C"/>
    <w:rsid w:val="00AF2C34"/>
    <w:rsid w:val="00B0087C"/>
    <w:rsid w:val="00B1579F"/>
    <w:rsid w:val="00B15DB2"/>
    <w:rsid w:val="00B2237D"/>
    <w:rsid w:val="00B234F6"/>
    <w:rsid w:val="00B2631C"/>
    <w:rsid w:val="00B35A7E"/>
    <w:rsid w:val="00B37388"/>
    <w:rsid w:val="00B44C2C"/>
    <w:rsid w:val="00B5721D"/>
    <w:rsid w:val="00B60051"/>
    <w:rsid w:val="00B620D3"/>
    <w:rsid w:val="00B63C87"/>
    <w:rsid w:val="00B64638"/>
    <w:rsid w:val="00B70A26"/>
    <w:rsid w:val="00B7262D"/>
    <w:rsid w:val="00B747FB"/>
    <w:rsid w:val="00B81617"/>
    <w:rsid w:val="00B90E83"/>
    <w:rsid w:val="00BD1A7C"/>
    <w:rsid w:val="00BD1C2C"/>
    <w:rsid w:val="00BE182B"/>
    <w:rsid w:val="00BE2C7A"/>
    <w:rsid w:val="00BE3F2D"/>
    <w:rsid w:val="00BE4513"/>
    <w:rsid w:val="00BE6614"/>
    <w:rsid w:val="00BE6F99"/>
    <w:rsid w:val="00BF793E"/>
    <w:rsid w:val="00BF7A46"/>
    <w:rsid w:val="00C165CC"/>
    <w:rsid w:val="00C27502"/>
    <w:rsid w:val="00C32105"/>
    <w:rsid w:val="00C37C09"/>
    <w:rsid w:val="00C56559"/>
    <w:rsid w:val="00C5715D"/>
    <w:rsid w:val="00C61129"/>
    <w:rsid w:val="00C63E93"/>
    <w:rsid w:val="00C71A6E"/>
    <w:rsid w:val="00C76F57"/>
    <w:rsid w:val="00C76FCB"/>
    <w:rsid w:val="00C82A2C"/>
    <w:rsid w:val="00C83E94"/>
    <w:rsid w:val="00C93E6F"/>
    <w:rsid w:val="00C95B3C"/>
    <w:rsid w:val="00C96746"/>
    <w:rsid w:val="00CC402E"/>
    <w:rsid w:val="00CC6C3F"/>
    <w:rsid w:val="00CD613F"/>
    <w:rsid w:val="00CE2FCB"/>
    <w:rsid w:val="00CE658E"/>
    <w:rsid w:val="00CE7A5F"/>
    <w:rsid w:val="00D41562"/>
    <w:rsid w:val="00D42409"/>
    <w:rsid w:val="00D436A2"/>
    <w:rsid w:val="00D478F3"/>
    <w:rsid w:val="00D519A3"/>
    <w:rsid w:val="00D53FC0"/>
    <w:rsid w:val="00D566A4"/>
    <w:rsid w:val="00D616A1"/>
    <w:rsid w:val="00D6444D"/>
    <w:rsid w:val="00D659CA"/>
    <w:rsid w:val="00D675EE"/>
    <w:rsid w:val="00D7152A"/>
    <w:rsid w:val="00D82BB0"/>
    <w:rsid w:val="00D91F43"/>
    <w:rsid w:val="00D94D24"/>
    <w:rsid w:val="00D95727"/>
    <w:rsid w:val="00DA0111"/>
    <w:rsid w:val="00DB30AC"/>
    <w:rsid w:val="00DC75F0"/>
    <w:rsid w:val="00DD6EEE"/>
    <w:rsid w:val="00DE117D"/>
    <w:rsid w:val="00DE6F10"/>
    <w:rsid w:val="00DF1913"/>
    <w:rsid w:val="00DF1DA7"/>
    <w:rsid w:val="00DF6CC7"/>
    <w:rsid w:val="00E0377B"/>
    <w:rsid w:val="00E06862"/>
    <w:rsid w:val="00E10B0C"/>
    <w:rsid w:val="00E14EDF"/>
    <w:rsid w:val="00E23CF0"/>
    <w:rsid w:val="00E32227"/>
    <w:rsid w:val="00E35FE3"/>
    <w:rsid w:val="00E37C03"/>
    <w:rsid w:val="00E44945"/>
    <w:rsid w:val="00E46E8F"/>
    <w:rsid w:val="00E50415"/>
    <w:rsid w:val="00E5061E"/>
    <w:rsid w:val="00E543F8"/>
    <w:rsid w:val="00E555E7"/>
    <w:rsid w:val="00E62E40"/>
    <w:rsid w:val="00E76B02"/>
    <w:rsid w:val="00E97468"/>
    <w:rsid w:val="00EA3F31"/>
    <w:rsid w:val="00EA437D"/>
    <w:rsid w:val="00EA7433"/>
    <w:rsid w:val="00EB0182"/>
    <w:rsid w:val="00EB0C36"/>
    <w:rsid w:val="00ED4509"/>
    <w:rsid w:val="00EE0668"/>
    <w:rsid w:val="00EE1D81"/>
    <w:rsid w:val="00EE72A8"/>
    <w:rsid w:val="00EF319F"/>
    <w:rsid w:val="00EF4C04"/>
    <w:rsid w:val="00F1177B"/>
    <w:rsid w:val="00F15977"/>
    <w:rsid w:val="00F21726"/>
    <w:rsid w:val="00F250F9"/>
    <w:rsid w:val="00F30803"/>
    <w:rsid w:val="00F32DF6"/>
    <w:rsid w:val="00F35E4A"/>
    <w:rsid w:val="00F502CC"/>
    <w:rsid w:val="00F7057E"/>
    <w:rsid w:val="00F7063F"/>
    <w:rsid w:val="00F70D5C"/>
    <w:rsid w:val="00F74E4F"/>
    <w:rsid w:val="00F77D4A"/>
    <w:rsid w:val="00F77EE1"/>
    <w:rsid w:val="00F82525"/>
    <w:rsid w:val="00F957DD"/>
    <w:rsid w:val="00FA1848"/>
    <w:rsid w:val="00FA5E79"/>
    <w:rsid w:val="00FB0983"/>
    <w:rsid w:val="00FB2EC6"/>
    <w:rsid w:val="00FC051F"/>
    <w:rsid w:val="00FC3F1F"/>
    <w:rsid w:val="00FC7494"/>
    <w:rsid w:val="00FD3FD7"/>
    <w:rsid w:val="00FD5F7E"/>
    <w:rsid w:val="00FE7556"/>
    <w:rsid w:val="00FE75C9"/>
    <w:rsid w:val="00FF2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4D2B1"/>
  <w15:docId w15:val="{701300A2-AFBE-43FA-978E-8178E7448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A0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03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3BF"/>
    <w:rPr>
      <w:rFonts w:ascii="Tahoma" w:hAnsi="Tahoma" w:cs="Tahoma"/>
      <w:sz w:val="16"/>
      <w:szCs w:val="16"/>
    </w:rPr>
  </w:style>
  <w:style w:type="paragraph" w:styleId="Header">
    <w:name w:val="header"/>
    <w:basedOn w:val="Normal"/>
    <w:link w:val="HeaderChar"/>
    <w:uiPriority w:val="99"/>
    <w:unhideWhenUsed/>
    <w:rsid w:val="006A03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F"/>
  </w:style>
  <w:style w:type="paragraph" w:styleId="Footer">
    <w:name w:val="footer"/>
    <w:basedOn w:val="Normal"/>
    <w:link w:val="FooterChar"/>
    <w:uiPriority w:val="99"/>
    <w:unhideWhenUsed/>
    <w:rsid w:val="006A03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F"/>
  </w:style>
  <w:style w:type="paragraph" w:styleId="ListParagraph">
    <w:name w:val="List Paragraph"/>
    <w:basedOn w:val="Normal"/>
    <w:uiPriority w:val="34"/>
    <w:qFormat/>
    <w:rsid w:val="000F7ABC"/>
    <w:pPr>
      <w:ind w:left="720"/>
      <w:contextualSpacing/>
    </w:pPr>
  </w:style>
  <w:style w:type="paragraph" w:styleId="NoSpacing">
    <w:name w:val="No Spacing"/>
    <w:uiPriority w:val="1"/>
    <w:qFormat/>
    <w:rsid w:val="00007C77"/>
    <w:pPr>
      <w:spacing w:after="0" w:line="240" w:lineRule="auto"/>
    </w:pPr>
  </w:style>
  <w:style w:type="character" w:styleId="Hyperlink">
    <w:name w:val="Hyperlink"/>
    <w:semiHidden/>
    <w:unhideWhenUsed/>
    <w:rsid w:val="00AD32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4443">
      <w:bodyDiv w:val="1"/>
      <w:marLeft w:val="0"/>
      <w:marRight w:val="0"/>
      <w:marTop w:val="0"/>
      <w:marBottom w:val="0"/>
      <w:divBdr>
        <w:top w:val="none" w:sz="0" w:space="0" w:color="auto"/>
        <w:left w:val="none" w:sz="0" w:space="0" w:color="auto"/>
        <w:bottom w:val="none" w:sz="0" w:space="0" w:color="auto"/>
        <w:right w:val="none" w:sz="0" w:space="0" w:color="auto"/>
      </w:divBdr>
    </w:div>
    <w:div w:id="292365917">
      <w:bodyDiv w:val="1"/>
      <w:marLeft w:val="0"/>
      <w:marRight w:val="0"/>
      <w:marTop w:val="0"/>
      <w:marBottom w:val="0"/>
      <w:divBdr>
        <w:top w:val="none" w:sz="0" w:space="0" w:color="auto"/>
        <w:left w:val="none" w:sz="0" w:space="0" w:color="auto"/>
        <w:bottom w:val="none" w:sz="0" w:space="0" w:color="auto"/>
        <w:right w:val="none" w:sz="0" w:space="0" w:color="auto"/>
      </w:divBdr>
    </w:div>
    <w:div w:id="448597467">
      <w:bodyDiv w:val="1"/>
      <w:marLeft w:val="0"/>
      <w:marRight w:val="0"/>
      <w:marTop w:val="0"/>
      <w:marBottom w:val="0"/>
      <w:divBdr>
        <w:top w:val="none" w:sz="0" w:space="0" w:color="auto"/>
        <w:left w:val="none" w:sz="0" w:space="0" w:color="auto"/>
        <w:bottom w:val="none" w:sz="0" w:space="0" w:color="auto"/>
        <w:right w:val="none" w:sz="0" w:space="0" w:color="auto"/>
      </w:divBdr>
    </w:div>
    <w:div w:id="462624701">
      <w:bodyDiv w:val="1"/>
      <w:marLeft w:val="0"/>
      <w:marRight w:val="0"/>
      <w:marTop w:val="0"/>
      <w:marBottom w:val="0"/>
      <w:divBdr>
        <w:top w:val="none" w:sz="0" w:space="0" w:color="auto"/>
        <w:left w:val="none" w:sz="0" w:space="0" w:color="auto"/>
        <w:bottom w:val="none" w:sz="0" w:space="0" w:color="auto"/>
        <w:right w:val="none" w:sz="0" w:space="0" w:color="auto"/>
      </w:divBdr>
    </w:div>
    <w:div w:id="612907005">
      <w:bodyDiv w:val="1"/>
      <w:marLeft w:val="0"/>
      <w:marRight w:val="0"/>
      <w:marTop w:val="0"/>
      <w:marBottom w:val="0"/>
      <w:divBdr>
        <w:top w:val="none" w:sz="0" w:space="0" w:color="auto"/>
        <w:left w:val="none" w:sz="0" w:space="0" w:color="auto"/>
        <w:bottom w:val="none" w:sz="0" w:space="0" w:color="auto"/>
        <w:right w:val="none" w:sz="0" w:space="0" w:color="auto"/>
      </w:divBdr>
    </w:div>
    <w:div w:id="703794407">
      <w:bodyDiv w:val="1"/>
      <w:marLeft w:val="0"/>
      <w:marRight w:val="0"/>
      <w:marTop w:val="0"/>
      <w:marBottom w:val="0"/>
      <w:divBdr>
        <w:top w:val="none" w:sz="0" w:space="0" w:color="auto"/>
        <w:left w:val="none" w:sz="0" w:space="0" w:color="auto"/>
        <w:bottom w:val="none" w:sz="0" w:space="0" w:color="auto"/>
        <w:right w:val="none" w:sz="0" w:space="0" w:color="auto"/>
      </w:divBdr>
    </w:div>
    <w:div w:id="786000203">
      <w:bodyDiv w:val="1"/>
      <w:marLeft w:val="0"/>
      <w:marRight w:val="0"/>
      <w:marTop w:val="0"/>
      <w:marBottom w:val="0"/>
      <w:divBdr>
        <w:top w:val="none" w:sz="0" w:space="0" w:color="auto"/>
        <w:left w:val="none" w:sz="0" w:space="0" w:color="auto"/>
        <w:bottom w:val="none" w:sz="0" w:space="0" w:color="auto"/>
        <w:right w:val="none" w:sz="0" w:space="0" w:color="auto"/>
      </w:divBdr>
    </w:div>
    <w:div w:id="836579766">
      <w:bodyDiv w:val="1"/>
      <w:marLeft w:val="0"/>
      <w:marRight w:val="0"/>
      <w:marTop w:val="0"/>
      <w:marBottom w:val="0"/>
      <w:divBdr>
        <w:top w:val="none" w:sz="0" w:space="0" w:color="auto"/>
        <w:left w:val="none" w:sz="0" w:space="0" w:color="auto"/>
        <w:bottom w:val="none" w:sz="0" w:space="0" w:color="auto"/>
        <w:right w:val="none" w:sz="0" w:space="0" w:color="auto"/>
      </w:divBdr>
    </w:div>
    <w:div w:id="853954068">
      <w:bodyDiv w:val="1"/>
      <w:marLeft w:val="0"/>
      <w:marRight w:val="0"/>
      <w:marTop w:val="0"/>
      <w:marBottom w:val="0"/>
      <w:divBdr>
        <w:top w:val="none" w:sz="0" w:space="0" w:color="auto"/>
        <w:left w:val="none" w:sz="0" w:space="0" w:color="auto"/>
        <w:bottom w:val="none" w:sz="0" w:space="0" w:color="auto"/>
        <w:right w:val="none" w:sz="0" w:space="0" w:color="auto"/>
      </w:divBdr>
    </w:div>
    <w:div w:id="1364748860">
      <w:bodyDiv w:val="1"/>
      <w:marLeft w:val="0"/>
      <w:marRight w:val="0"/>
      <w:marTop w:val="0"/>
      <w:marBottom w:val="0"/>
      <w:divBdr>
        <w:top w:val="none" w:sz="0" w:space="0" w:color="auto"/>
        <w:left w:val="none" w:sz="0" w:space="0" w:color="auto"/>
        <w:bottom w:val="none" w:sz="0" w:space="0" w:color="auto"/>
        <w:right w:val="none" w:sz="0" w:space="0" w:color="auto"/>
      </w:divBdr>
    </w:div>
    <w:div w:id="1613173762">
      <w:bodyDiv w:val="1"/>
      <w:marLeft w:val="0"/>
      <w:marRight w:val="0"/>
      <w:marTop w:val="0"/>
      <w:marBottom w:val="0"/>
      <w:divBdr>
        <w:top w:val="none" w:sz="0" w:space="0" w:color="auto"/>
        <w:left w:val="none" w:sz="0" w:space="0" w:color="auto"/>
        <w:bottom w:val="none" w:sz="0" w:space="0" w:color="auto"/>
        <w:right w:val="none" w:sz="0" w:space="0" w:color="auto"/>
      </w:divBdr>
    </w:div>
    <w:div w:id="1644120819">
      <w:bodyDiv w:val="1"/>
      <w:marLeft w:val="0"/>
      <w:marRight w:val="0"/>
      <w:marTop w:val="0"/>
      <w:marBottom w:val="0"/>
      <w:divBdr>
        <w:top w:val="none" w:sz="0" w:space="0" w:color="auto"/>
        <w:left w:val="none" w:sz="0" w:space="0" w:color="auto"/>
        <w:bottom w:val="none" w:sz="0" w:space="0" w:color="auto"/>
        <w:right w:val="none" w:sz="0" w:space="0" w:color="auto"/>
      </w:divBdr>
    </w:div>
    <w:div w:id="1651518413">
      <w:bodyDiv w:val="1"/>
      <w:marLeft w:val="0"/>
      <w:marRight w:val="0"/>
      <w:marTop w:val="0"/>
      <w:marBottom w:val="0"/>
      <w:divBdr>
        <w:top w:val="none" w:sz="0" w:space="0" w:color="auto"/>
        <w:left w:val="none" w:sz="0" w:space="0" w:color="auto"/>
        <w:bottom w:val="none" w:sz="0" w:space="0" w:color="auto"/>
        <w:right w:val="none" w:sz="0" w:space="0" w:color="auto"/>
      </w:divBdr>
    </w:div>
    <w:div w:id="1669945116">
      <w:bodyDiv w:val="1"/>
      <w:marLeft w:val="0"/>
      <w:marRight w:val="0"/>
      <w:marTop w:val="0"/>
      <w:marBottom w:val="0"/>
      <w:divBdr>
        <w:top w:val="none" w:sz="0" w:space="0" w:color="auto"/>
        <w:left w:val="none" w:sz="0" w:space="0" w:color="auto"/>
        <w:bottom w:val="none" w:sz="0" w:space="0" w:color="auto"/>
        <w:right w:val="none" w:sz="0" w:space="0" w:color="auto"/>
      </w:divBdr>
    </w:div>
    <w:div w:id="1804348129">
      <w:bodyDiv w:val="1"/>
      <w:marLeft w:val="0"/>
      <w:marRight w:val="0"/>
      <w:marTop w:val="0"/>
      <w:marBottom w:val="0"/>
      <w:divBdr>
        <w:top w:val="none" w:sz="0" w:space="0" w:color="auto"/>
        <w:left w:val="none" w:sz="0" w:space="0" w:color="auto"/>
        <w:bottom w:val="none" w:sz="0" w:space="0" w:color="auto"/>
        <w:right w:val="none" w:sz="0" w:space="0" w:color="auto"/>
      </w:divBdr>
    </w:div>
    <w:div w:id="1997801367">
      <w:bodyDiv w:val="1"/>
      <w:marLeft w:val="0"/>
      <w:marRight w:val="0"/>
      <w:marTop w:val="0"/>
      <w:marBottom w:val="0"/>
      <w:divBdr>
        <w:top w:val="none" w:sz="0" w:space="0" w:color="auto"/>
        <w:left w:val="none" w:sz="0" w:space="0" w:color="auto"/>
        <w:bottom w:val="none" w:sz="0" w:space="0" w:color="auto"/>
        <w:right w:val="none" w:sz="0" w:space="0" w:color="auto"/>
      </w:divBdr>
    </w:div>
    <w:div w:id="213949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1D932A64E0BE438392E3D89F786206" ma:contentTypeVersion="12" ma:contentTypeDescription="Create a new document." ma:contentTypeScope="" ma:versionID="897cba8973214a5a8059033f395e384d">
  <xsd:schema xmlns:xsd="http://www.w3.org/2001/XMLSchema" xmlns:xs="http://www.w3.org/2001/XMLSchema" xmlns:p="http://schemas.microsoft.com/office/2006/metadata/properties" xmlns:ns3="96f775d7-d1f8-4516-a5fd-dd2d03db73c9" xmlns:ns4="0a60022f-1db8-4c97-ad8f-4027dc266922" targetNamespace="http://schemas.microsoft.com/office/2006/metadata/properties" ma:root="true" ma:fieldsID="71a5d5afa7aef5eafcac79add3cae3c1" ns3:_="" ns4:_="">
    <xsd:import namespace="96f775d7-d1f8-4516-a5fd-dd2d03db73c9"/>
    <xsd:import namespace="0a60022f-1db8-4c97-ad8f-4027dc2669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775d7-d1f8-4516-a5fd-dd2d03db73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0022f-1db8-4c97-ad8f-4027dc26692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177C0E-ED23-401B-BA2A-73CF190D1B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1CF2BC6-BFAF-4085-9E51-DFB55FE3774F}">
  <ds:schemaRefs>
    <ds:schemaRef ds:uri="http://schemas.openxmlformats.org/officeDocument/2006/bibliography"/>
  </ds:schemaRefs>
</ds:datastoreItem>
</file>

<file path=customXml/itemProps3.xml><?xml version="1.0" encoding="utf-8"?>
<ds:datastoreItem xmlns:ds="http://schemas.openxmlformats.org/officeDocument/2006/customXml" ds:itemID="{F7E7FD68-E204-4D90-93F9-38EDDE0DEB3C}">
  <ds:schemaRefs>
    <ds:schemaRef ds:uri="http://schemas.microsoft.com/sharepoint/v3/contenttype/forms"/>
  </ds:schemaRefs>
</ds:datastoreItem>
</file>

<file path=customXml/itemProps4.xml><?xml version="1.0" encoding="utf-8"?>
<ds:datastoreItem xmlns:ds="http://schemas.openxmlformats.org/officeDocument/2006/customXml" ds:itemID="{CD40B9D3-E98C-4CE5-8CCD-67A8DE0B1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775d7-d1f8-4516-a5fd-dd2d03db73c9"/>
    <ds:schemaRef ds:uri="0a60022f-1db8-4c97-ad8f-4027dc266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Gravois</dc:creator>
  <cp:lastModifiedBy>Linda Hubbell</cp:lastModifiedBy>
  <cp:revision>3</cp:revision>
  <cp:lastPrinted>2025-05-13T18:02:00Z</cp:lastPrinted>
  <dcterms:created xsi:type="dcterms:W3CDTF">2025-05-13T18:03:00Z</dcterms:created>
  <dcterms:modified xsi:type="dcterms:W3CDTF">2025-05-13T18:11:00Z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0x010100151D932A64E0BE438392E3D89F786206</vt:lpwstr>
  </property>
</Properties>
</file>